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0F21D" w14:textId="77777777" w:rsidR="00EB7DE1" w:rsidRDefault="00EB7DE1" w:rsidP="00EB7DE1">
      <w:pPr>
        <w:pStyle w:val="NoSpacing"/>
        <w:jc w:val="center"/>
        <w:rPr>
          <w:rFonts w:cs="Arial"/>
          <w:b/>
          <w:sz w:val="24"/>
          <w:szCs w:val="24"/>
        </w:rPr>
      </w:pPr>
    </w:p>
    <w:p w14:paraId="3929A5B9" w14:textId="1EABE370" w:rsidR="00EB7DE1" w:rsidRPr="00677187" w:rsidRDefault="00EB7DE1" w:rsidP="00EB7DE1">
      <w:pPr>
        <w:pStyle w:val="NoSpacing"/>
        <w:jc w:val="center"/>
        <w:rPr>
          <w:rFonts w:cs="Arial"/>
          <w:b/>
          <w:sz w:val="24"/>
          <w:szCs w:val="24"/>
        </w:rPr>
      </w:pPr>
      <w:r w:rsidRPr="00677187">
        <w:rPr>
          <w:rFonts w:cs="Arial"/>
          <w:b/>
          <w:sz w:val="24"/>
          <w:szCs w:val="24"/>
        </w:rPr>
        <w:t>ACE Mentor Program of ________________</w:t>
      </w:r>
    </w:p>
    <w:p w14:paraId="0DC7754A" w14:textId="05A4CF28" w:rsidR="00EB7DE1" w:rsidRPr="00677187" w:rsidRDefault="00EB7DE1" w:rsidP="00EB7DE1">
      <w:pPr>
        <w:pStyle w:val="NoSpacing"/>
        <w:jc w:val="center"/>
        <w:rPr>
          <w:rFonts w:cs="Arial"/>
          <w:b/>
          <w:sz w:val="24"/>
          <w:szCs w:val="24"/>
        </w:rPr>
      </w:pPr>
      <w:r w:rsidRPr="00677187">
        <w:rPr>
          <w:rFonts w:cs="Arial"/>
          <w:b/>
          <w:sz w:val="24"/>
          <w:szCs w:val="24"/>
        </w:rPr>
        <w:t xml:space="preserve">Board of Directors </w:t>
      </w:r>
      <w:r>
        <w:rPr>
          <w:rFonts w:cs="Arial"/>
          <w:b/>
          <w:sz w:val="24"/>
          <w:szCs w:val="24"/>
        </w:rPr>
        <w:t>Book</w:t>
      </w:r>
    </w:p>
    <w:p w14:paraId="2A9C1DCB" w14:textId="77777777" w:rsidR="00D77347" w:rsidRDefault="00D77347" w:rsidP="00D77347">
      <w:pPr>
        <w:pStyle w:val="NoSpacing"/>
        <w:ind w:left="-360" w:right="-360"/>
        <w:rPr>
          <w:rFonts w:asciiTheme="minorHAnsi" w:hAnsiTheme="minorHAnsi"/>
          <w:b/>
          <w:color w:val="auto"/>
          <w:sz w:val="40"/>
          <w:szCs w:val="40"/>
        </w:rPr>
      </w:pPr>
    </w:p>
    <w:p w14:paraId="3EB6466F" w14:textId="5E4DA828" w:rsidR="00D77347" w:rsidRPr="00EB7DE1" w:rsidRDefault="00D77347" w:rsidP="00D77347">
      <w:pPr>
        <w:pStyle w:val="NoSpacing"/>
        <w:ind w:right="-360"/>
        <w:rPr>
          <w:rFonts w:cs="Arial"/>
          <w:b/>
          <w:color w:val="auto"/>
          <w:sz w:val="22"/>
          <w:szCs w:val="22"/>
        </w:rPr>
      </w:pPr>
      <w:r w:rsidRPr="00EB7DE1">
        <w:rPr>
          <w:rFonts w:cs="Arial"/>
          <w:b/>
          <w:color w:val="auto"/>
          <w:sz w:val="22"/>
          <w:szCs w:val="22"/>
        </w:rPr>
        <w:t>Section I</w:t>
      </w:r>
      <w:r w:rsidR="006E12F9">
        <w:rPr>
          <w:rFonts w:cs="Arial"/>
          <w:b/>
          <w:color w:val="auto"/>
          <w:sz w:val="22"/>
          <w:szCs w:val="22"/>
        </w:rPr>
        <w:t xml:space="preserve"> – Program Overview</w:t>
      </w:r>
    </w:p>
    <w:p w14:paraId="05EEDB63" w14:textId="77777777" w:rsidR="00D77347" w:rsidRPr="006E12F9" w:rsidRDefault="00D77347" w:rsidP="00D77347">
      <w:pPr>
        <w:pStyle w:val="NoSpacing"/>
        <w:numPr>
          <w:ilvl w:val="0"/>
          <w:numId w:val="20"/>
        </w:numPr>
        <w:ind w:right="-360"/>
        <w:rPr>
          <w:rFonts w:cs="Arial"/>
          <w:color w:val="auto"/>
          <w:sz w:val="22"/>
          <w:szCs w:val="22"/>
        </w:rPr>
      </w:pPr>
      <w:r w:rsidRPr="006E12F9">
        <w:rPr>
          <w:rFonts w:cs="Arial"/>
          <w:color w:val="auto"/>
          <w:sz w:val="22"/>
          <w:szCs w:val="22"/>
        </w:rPr>
        <w:t xml:space="preserve">Mission Statement </w:t>
      </w:r>
    </w:p>
    <w:p w14:paraId="2FE36F74" w14:textId="737219E7" w:rsidR="00D77347" w:rsidRPr="006E12F9" w:rsidRDefault="00D77347" w:rsidP="00D77347">
      <w:pPr>
        <w:pStyle w:val="NoSpacing"/>
        <w:numPr>
          <w:ilvl w:val="0"/>
          <w:numId w:val="20"/>
        </w:numPr>
        <w:ind w:right="-360"/>
        <w:rPr>
          <w:rFonts w:cs="Arial"/>
          <w:color w:val="auto"/>
          <w:sz w:val="22"/>
          <w:szCs w:val="22"/>
        </w:rPr>
      </w:pPr>
      <w:r w:rsidRPr="006E12F9">
        <w:rPr>
          <w:rFonts w:cs="Arial"/>
          <w:color w:val="auto"/>
          <w:sz w:val="22"/>
          <w:szCs w:val="22"/>
        </w:rPr>
        <w:t>Why ACE is important and Program Statistics</w:t>
      </w:r>
    </w:p>
    <w:p w14:paraId="4AE90B2A" w14:textId="58BEED44" w:rsidR="00D77347" w:rsidRPr="006E12F9" w:rsidRDefault="00D77347" w:rsidP="00D77347">
      <w:pPr>
        <w:pStyle w:val="NoSpacing"/>
        <w:numPr>
          <w:ilvl w:val="0"/>
          <w:numId w:val="20"/>
        </w:numPr>
        <w:ind w:right="-360"/>
        <w:rPr>
          <w:rFonts w:cs="Arial"/>
          <w:color w:val="auto"/>
          <w:sz w:val="22"/>
          <w:szCs w:val="22"/>
        </w:rPr>
      </w:pPr>
      <w:r w:rsidRPr="006E12F9">
        <w:rPr>
          <w:rFonts w:cs="Arial"/>
          <w:color w:val="auto"/>
          <w:sz w:val="22"/>
          <w:szCs w:val="22"/>
        </w:rPr>
        <w:t>Nuts and Bolts of Program</w:t>
      </w:r>
    </w:p>
    <w:p w14:paraId="1EFD8A95" w14:textId="7FBA2AA6" w:rsidR="00F7792A" w:rsidRPr="006E12F9" w:rsidRDefault="00F7792A" w:rsidP="00D77347">
      <w:pPr>
        <w:pStyle w:val="NoSpacing"/>
        <w:numPr>
          <w:ilvl w:val="0"/>
          <w:numId w:val="20"/>
        </w:numPr>
        <w:ind w:right="-360"/>
        <w:rPr>
          <w:rFonts w:cs="Arial"/>
          <w:color w:val="auto"/>
          <w:sz w:val="22"/>
          <w:szCs w:val="22"/>
        </w:rPr>
      </w:pPr>
      <w:r w:rsidRPr="006E12F9">
        <w:rPr>
          <w:rFonts w:cs="Arial"/>
          <w:color w:val="auto"/>
          <w:sz w:val="22"/>
          <w:szCs w:val="22"/>
        </w:rPr>
        <w:t>_______________ (local affiliate) Program Information</w:t>
      </w:r>
    </w:p>
    <w:p w14:paraId="3290D9BE" w14:textId="77777777" w:rsidR="00D77347" w:rsidRPr="00EB7DE1" w:rsidRDefault="00D77347" w:rsidP="00D77347">
      <w:pPr>
        <w:pStyle w:val="NoSpacing"/>
        <w:ind w:right="-360"/>
        <w:rPr>
          <w:rFonts w:cs="Arial"/>
          <w:b/>
          <w:color w:val="auto"/>
          <w:sz w:val="22"/>
          <w:szCs w:val="22"/>
        </w:rPr>
      </w:pPr>
    </w:p>
    <w:p w14:paraId="2FA13DC5" w14:textId="36EC6D29" w:rsidR="00D77347" w:rsidRPr="00EB7DE1" w:rsidRDefault="00D77347" w:rsidP="00D77347">
      <w:pPr>
        <w:pStyle w:val="NoSpacing"/>
        <w:ind w:right="-360"/>
        <w:rPr>
          <w:rFonts w:cs="Arial"/>
          <w:b/>
          <w:color w:val="auto"/>
          <w:sz w:val="22"/>
          <w:szCs w:val="22"/>
        </w:rPr>
      </w:pPr>
      <w:r w:rsidRPr="00EB7DE1">
        <w:rPr>
          <w:rFonts w:cs="Arial"/>
          <w:b/>
          <w:color w:val="auto"/>
          <w:sz w:val="22"/>
          <w:szCs w:val="22"/>
        </w:rPr>
        <w:t>Section II</w:t>
      </w:r>
      <w:r w:rsidR="006E12F9">
        <w:rPr>
          <w:rFonts w:cs="Arial"/>
          <w:b/>
          <w:color w:val="auto"/>
          <w:sz w:val="22"/>
          <w:szCs w:val="22"/>
        </w:rPr>
        <w:t xml:space="preserve"> – Board Overview</w:t>
      </w:r>
    </w:p>
    <w:p w14:paraId="300F4ABD" w14:textId="50AA9CE5" w:rsidR="00D77347" w:rsidRPr="006E12F9" w:rsidRDefault="00D77347" w:rsidP="00186434">
      <w:pPr>
        <w:pStyle w:val="NoSpacing"/>
        <w:numPr>
          <w:ilvl w:val="0"/>
          <w:numId w:val="22"/>
        </w:numPr>
        <w:ind w:right="-360"/>
        <w:rPr>
          <w:rFonts w:cs="Arial"/>
          <w:color w:val="auto"/>
          <w:sz w:val="22"/>
          <w:szCs w:val="22"/>
        </w:rPr>
      </w:pPr>
      <w:r w:rsidRPr="006E12F9">
        <w:rPr>
          <w:rFonts w:cs="Arial"/>
          <w:color w:val="auto"/>
          <w:sz w:val="22"/>
          <w:szCs w:val="22"/>
        </w:rPr>
        <w:t>Board Member Responsibilities</w:t>
      </w:r>
    </w:p>
    <w:p w14:paraId="658F1EAC" w14:textId="77777777" w:rsidR="0060260A" w:rsidRPr="006E12F9" w:rsidRDefault="0060260A" w:rsidP="00186434">
      <w:pPr>
        <w:pStyle w:val="NoSpacing"/>
        <w:numPr>
          <w:ilvl w:val="0"/>
          <w:numId w:val="22"/>
        </w:numPr>
        <w:ind w:right="-360"/>
        <w:rPr>
          <w:rFonts w:cs="Arial"/>
          <w:color w:val="auto"/>
          <w:sz w:val="22"/>
          <w:szCs w:val="22"/>
        </w:rPr>
      </w:pPr>
      <w:r w:rsidRPr="006E12F9">
        <w:rPr>
          <w:rFonts w:cs="Arial"/>
          <w:color w:val="auto"/>
          <w:sz w:val="22"/>
          <w:szCs w:val="22"/>
        </w:rPr>
        <w:t>Board Member Expectations</w:t>
      </w:r>
    </w:p>
    <w:p w14:paraId="259C02DD" w14:textId="023E8678" w:rsidR="00186434" w:rsidRPr="006E12F9" w:rsidRDefault="00F7792A" w:rsidP="00186434">
      <w:pPr>
        <w:pStyle w:val="NoSpacing"/>
        <w:numPr>
          <w:ilvl w:val="0"/>
          <w:numId w:val="22"/>
        </w:numPr>
        <w:ind w:right="-360"/>
        <w:rPr>
          <w:rFonts w:cs="Arial"/>
          <w:color w:val="auto"/>
          <w:sz w:val="22"/>
          <w:szCs w:val="22"/>
        </w:rPr>
      </w:pPr>
      <w:r w:rsidRPr="006E12F9">
        <w:rPr>
          <w:rFonts w:cs="Arial"/>
          <w:color w:val="auto"/>
          <w:sz w:val="22"/>
          <w:szCs w:val="22"/>
        </w:rPr>
        <w:t xml:space="preserve">Description of </w:t>
      </w:r>
      <w:r w:rsidR="00186434" w:rsidRPr="006E12F9">
        <w:rPr>
          <w:rFonts w:cs="Arial"/>
          <w:color w:val="auto"/>
          <w:sz w:val="22"/>
          <w:szCs w:val="22"/>
        </w:rPr>
        <w:t>Officer</w:t>
      </w:r>
      <w:r w:rsidRPr="006E12F9">
        <w:rPr>
          <w:rFonts w:cs="Arial"/>
          <w:color w:val="auto"/>
          <w:sz w:val="22"/>
          <w:szCs w:val="22"/>
        </w:rPr>
        <w:t xml:space="preserve"> Position</w:t>
      </w:r>
      <w:r w:rsidR="00186434" w:rsidRPr="006E12F9">
        <w:rPr>
          <w:rFonts w:cs="Arial"/>
          <w:color w:val="auto"/>
          <w:sz w:val="22"/>
          <w:szCs w:val="22"/>
        </w:rPr>
        <w:t xml:space="preserve"> of Board</w:t>
      </w:r>
    </w:p>
    <w:p w14:paraId="6D269340" w14:textId="27459D33" w:rsidR="00186434" w:rsidRPr="006E12F9" w:rsidRDefault="00186434" w:rsidP="00186434">
      <w:pPr>
        <w:pStyle w:val="NoSpacing"/>
        <w:numPr>
          <w:ilvl w:val="0"/>
          <w:numId w:val="22"/>
        </w:numPr>
        <w:ind w:right="-360"/>
        <w:rPr>
          <w:rFonts w:cs="Arial"/>
          <w:color w:val="auto"/>
          <w:sz w:val="22"/>
          <w:szCs w:val="22"/>
        </w:rPr>
      </w:pPr>
      <w:r w:rsidRPr="006E12F9">
        <w:rPr>
          <w:rFonts w:cs="Arial"/>
          <w:color w:val="auto"/>
          <w:sz w:val="22"/>
          <w:szCs w:val="22"/>
        </w:rPr>
        <w:t>Board Committees</w:t>
      </w:r>
    </w:p>
    <w:p w14:paraId="33B96A68" w14:textId="05DA597F" w:rsidR="00F7792A" w:rsidRPr="006E12F9" w:rsidRDefault="00F7792A" w:rsidP="00186434">
      <w:pPr>
        <w:pStyle w:val="NoSpacing"/>
        <w:numPr>
          <w:ilvl w:val="0"/>
          <w:numId w:val="22"/>
        </w:numPr>
        <w:ind w:right="-360"/>
        <w:rPr>
          <w:rFonts w:cs="Arial"/>
          <w:color w:val="auto"/>
          <w:sz w:val="22"/>
          <w:szCs w:val="22"/>
        </w:rPr>
      </w:pPr>
      <w:r w:rsidRPr="006E12F9">
        <w:rPr>
          <w:rFonts w:cs="Arial"/>
          <w:color w:val="auto"/>
          <w:sz w:val="22"/>
          <w:szCs w:val="22"/>
        </w:rPr>
        <w:t>Active Board Member List</w:t>
      </w:r>
    </w:p>
    <w:p w14:paraId="00AD1E8E" w14:textId="77777777" w:rsidR="0060260A" w:rsidRPr="00EB7DE1" w:rsidRDefault="0060260A" w:rsidP="0060260A">
      <w:pPr>
        <w:pStyle w:val="NoSpacing"/>
        <w:ind w:right="-360"/>
        <w:rPr>
          <w:rFonts w:cs="Arial"/>
          <w:b/>
          <w:color w:val="auto"/>
          <w:sz w:val="22"/>
          <w:szCs w:val="22"/>
        </w:rPr>
      </w:pPr>
    </w:p>
    <w:p w14:paraId="55B30A9A" w14:textId="20875062" w:rsidR="00D77347" w:rsidRPr="00D857D7" w:rsidRDefault="006B0DA2" w:rsidP="00D77347">
      <w:pPr>
        <w:pStyle w:val="NoSpacing"/>
        <w:ind w:right="-360"/>
        <w:rPr>
          <w:rFonts w:cs="Arial"/>
          <w:b/>
          <w:i/>
          <w:color w:val="808080" w:themeColor="background1" w:themeShade="80"/>
          <w:sz w:val="22"/>
          <w:szCs w:val="22"/>
        </w:rPr>
      </w:pPr>
      <w:r w:rsidRPr="00D857D7">
        <w:rPr>
          <w:rFonts w:cs="Arial"/>
          <w:b/>
          <w:i/>
          <w:color w:val="808080" w:themeColor="background1" w:themeShade="80"/>
          <w:sz w:val="22"/>
          <w:szCs w:val="22"/>
        </w:rPr>
        <w:t>Section I</w:t>
      </w:r>
      <w:r w:rsidR="007A57CA" w:rsidRPr="00D857D7">
        <w:rPr>
          <w:rFonts w:cs="Arial"/>
          <w:b/>
          <w:i/>
          <w:color w:val="808080" w:themeColor="background1" w:themeShade="80"/>
          <w:sz w:val="22"/>
          <w:szCs w:val="22"/>
        </w:rPr>
        <w:t>II</w:t>
      </w:r>
      <w:r w:rsidR="006E12F9" w:rsidRPr="00D857D7">
        <w:rPr>
          <w:rFonts w:cs="Arial"/>
          <w:b/>
          <w:i/>
          <w:color w:val="808080" w:themeColor="background1" w:themeShade="80"/>
          <w:sz w:val="22"/>
          <w:szCs w:val="22"/>
        </w:rPr>
        <w:t xml:space="preserve"> – Affiliate Paperwork</w:t>
      </w:r>
    </w:p>
    <w:p w14:paraId="1165C796" w14:textId="69EC164E" w:rsidR="006B0DA2" w:rsidRPr="00D857D7" w:rsidRDefault="006B0DA2" w:rsidP="006B0DA2">
      <w:pPr>
        <w:pStyle w:val="NoSpacing"/>
        <w:numPr>
          <w:ilvl w:val="0"/>
          <w:numId w:val="29"/>
        </w:numPr>
        <w:ind w:right="-360"/>
        <w:rPr>
          <w:rFonts w:cs="Arial"/>
          <w:i/>
          <w:color w:val="808080" w:themeColor="background1" w:themeShade="80"/>
          <w:sz w:val="22"/>
          <w:szCs w:val="22"/>
        </w:rPr>
      </w:pPr>
      <w:r w:rsidRPr="00D857D7">
        <w:rPr>
          <w:rFonts w:cs="Arial"/>
          <w:i/>
          <w:color w:val="808080" w:themeColor="background1" w:themeShade="80"/>
          <w:sz w:val="22"/>
          <w:szCs w:val="22"/>
        </w:rPr>
        <w:t>By-Laws</w:t>
      </w:r>
    </w:p>
    <w:p w14:paraId="7461E070" w14:textId="7C5946DF" w:rsidR="006B0DA2" w:rsidRPr="00D857D7" w:rsidRDefault="006B0DA2" w:rsidP="006B0DA2">
      <w:pPr>
        <w:pStyle w:val="NoSpacing"/>
        <w:numPr>
          <w:ilvl w:val="0"/>
          <w:numId w:val="29"/>
        </w:numPr>
        <w:ind w:right="-360"/>
        <w:rPr>
          <w:rFonts w:cs="Arial"/>
          <w:i/>
          <w:color w:val="808080" w:themeColor="background1" w:themeShade="80"/>
          <w:sz w:val="22"/>
          <w:szCs w:val="22"/>
        </w:rPr>
      </w:pPr>
      <w:r w:rsidRPr="00D857D7">
        <w:rPr>
          <w:rFonts w:cs="Arial"/>
          <w:i/>
          <w:color w:val="808080" w:themeColor="background1" w:themeShade="80"/>
          <w:sz w:val="22"/>
          <w:szCs w:val="22"/>
        </w:rPr>
        <w:t>Affiliate Agreement</w:t>
      </w:r>
    </w:p>
    <w:p w14:paraId="4B5C8D04" w14:textId="389AB98E" w:rsidR="006B0DA2" w:rsidRPr="00D857D7" w:rsidRDefault="006B0DA2" w:rsidP="006B0DA2">
      <w:pPr>
        <w:pStyle w:val="NoSpacing"/>
        <w:numPr>
          <w:ilvl w:val="0"/>
          <w:numId w:val="29"/>
        </w:numPr>
        <w:ind w:right="-360"/>
        <w:rPr>
          <w:rFonts w:cs="Arial"/>
          <w:i/>
          <w:color w:val="808080" w:themeColor="background1" w:themeShade="80"/>
          <w:sz w:val="22"/>
          <w:szCs w:val="22"/>
        </w:rPr>
      </w:pPr>
      <w:r w:rsidRPr="00D857D7">
        <w:rPr>
          <w:rFonts w:cs="Arial"/>
          <w:i/>
          <w:color w:val="808080" w:themeColor="background1" w:themeShade="80"/>
          <w:sz w:val="22"/>
          <w:szCs w:val="22"/>
        </w:rPr>
        <w:t>Minutes of Board Meetings</w:t>
      </w:r>
    </w:p>
    <w:p w14:paraId="482203F3" w14:textId="5BFE49CE" w:rsidR="006B0DA2" w:rsidRPr="00D857D7" w:rsidRDefault="006B0DA2" w:rsidP="006B0DA2">
      <w:pPr>
        <w:pStyle w:val="NoSpacing"/>
        <w:numPr>
          <w:ilvl w:val="0"/>
          <w:numId w:val="29"/>
        </w:numPr>
        <w:ind w:right="-360"/>
        <w:rPr>
          <w:rFonts w:cs="Arial"/>
          <w:i/>
          <w:color w:val="808080" w:themeColor="background1" w:themeShade="80"/>
          <w:sz w:val="22"/>
          <w:szCs w:val="22"/>
        </w:rPr>
      </w:pPr>
      <w:r w:rsidRPr="00D857D7">
        <w:rPr>
          <w:rFonts w:cs="Arial"/>
          <w:i/>
          <w:color w:val="808080" w:themeColor="background1" w:themeShade="80"/>
          <w:sz w:val="22"/>
          <w:szCs w:val="22"/>
        </w:rPr>
        <w:t>Strategic Plan</w:t>
      </w:r>
    </w:p>
    <w:p w14:paraId="5CB7DE0B" w14:textId="77777777" w:rsidR="00F7792A" w:rsidRPr="00D857D7" w:rsidRDefault="00F7792A" w:rsidP="00D77347">
      <w:pPr>
        <w:pStyle w:val="NoSpacing"/>
        <w:ind w:right="-360"/>
        <w:rPr>
          <w:rFonts w:cs="Arial"/>
          <w:b/>
          <w:i/>
          <w:color w:val="808080" w:themeColor="background1" w:themeShade="80"/>
          <w:sz w:val="22"/>
          <w:szCs w:val="22"/>
        </w:rPr>
      </w:pPr>
    </w:p>
    <w:p w14:paraId="0800DFA9" w14:textId="4309AEC2" w:rsidR="006B0DA2" w:rsidRPr="00D857D7" w:rsidRDefault="006B0DA2" w:rsidP="00D77347">
      <w:pPr>
        <w:pStyle w:val="NoSpacing"/>
        <w:ind w:right="-360"/>
        <w:rPr>
          <w:rFonts w:cs="Arial"/>
          <w:b/>
          <w:i/>
          <w:color w:val="808080" w:themeColor="background1" w:themeShade="80"/>
          <w:sz w:val="22"/>
          <w:szCs w:val="22"/>
        </w:rPr>
      </w:pPr>
      <w:r w:rsidRPr="00D857D7">
        <w:rPr>
          <w:rFonts w:cs="Arial"/>
          <w:b/>
          <w:i/>
          <w:color w:val="808080" w:themeColor="background1" w:themeShade="80"/>
          <w:sz w:val="22"/>
          <w:szCs w:val="22"/>
        </w:rPr>
        <w:t xml:space="preserve">Section </w:t>
      </w:r>
      <w:r w:rsidR="007A57CA" w:rsidRPr="00D857D7">
        <w:rPr>
          <w:rFonts w:cs="Arial"/>
          <w:b/>
          <w:i/>
          <w:color w:val="808080" w:themeColor="background1" w:themeShade="80"/>
          <w:sz w:val="22"/>
          <w:szCs w:val="22"/>
        </w:rPr>
        <w:t>I</w:t>
      </w:r>
      <w:r w:rsidRPr="00D857D7">
        <w:rPr>
          <w:rFonts w:cs="Arial"/>
          <w:b/>
          <w:i/>
          <w:color w:val="808080" w:themeColor="background1" w:themeShade="80"/>
          <w:sz w:val="22"/>
          <w:szCs w:val="22"/>
        </w:rPr>
        <w:t>V</w:t>
      </w:r>
      <w:r w:rsidR="006E12F9" w:rsidRPr="00D857D7">
        <w:rPr>
          <w:rFonts w:cs="Arial"/>
          <w:b/>
          <w:i/>
          <w:color w:val="808080" w:themeColor="background1" w:themeShade="80"/>
          <w:sz w:val="22"/>
          <w:szCs w:val="22"/>
        </w:rPr>
        <w:t xml:space="preserve"> - Financials</w:t>
      </w:r>
    </w:p>
    <w:p w14:paraId="4E22CD01" w14:textId="3A1D6969" w:rsidR="006B0DA2" w:rsidRPr="00D857D7" w:rsidRDefault="006B0DA2" w:rsidP="006B0DA2">
      <w:pPr>
        <w:pStyle w:val="NoSpacing"/>
        <w:numPr>
          <w:ilvl w:val="0"/>
          <w:numId w:val="28"/>
        </w:numPr>
        <w:ind w:right="-360"/>
        <w:rPr>
          <w:rFonts w:cs="Arial"/>
          <w:i/>
          <w:color w:val="808080" w:themeColor="background1" w:themeShade="80"/>
          <w:sz w:val="22"/>
          <w:szCs w:val="22"/>
        </w:rPr>
      </w:pPr>
      <w:r w:rsidRPr="00D857D7">
        <w:rPr>
          <w:rFonts w:cs="Arial"/>
          <w:i/>
          <w:color w:val="808080" w:themeColor="background1" w:themeShade="80"/>
          <w:sz w:val="22"/>
          <w:szCs w:val="22"/>
        </w:rPr>
        <w:t>Monthly Fiscal Reports</w:t>
      </w:r>
    </w:p>
    <w:p w14:paraId="22CD5408" w14:textId="5E020D3D" w:rsidR="006B0DA2" w:rsidRPr="00D857D7" w:rsidRDefault="006B0DA2" w:rsidP="006B0DA2">
      <w:pPr>
        <w:pStyle w:val="NoSpacing"/>
        <w:numPr>
          <w:ilvl w:val="0"/>
          <w:numId w:val="28"/>
        </w:numPr>
        <w:ind w:right="-360"/>
        <w:rPr>
          <w:rFonts w:cs="Arial"/>
          <w:i/>
          <w:color w:val="808080" w:themeColor="background1" w:themeShade="80"/>
          <w:sz w:val="22"/>
          <w:szCs w:val="22"/>
        </w:rPr>
      </w:pPr>
      <w:r w:rsidRPr="00D857D7">
        <w:rPr>
          <w:rFonts w:cs="Arial"/>
          <w:i/>
          <w:color w:val="808080" w:themeColor="background1" w:themeShade="80"/>
          <w:sz w:val="22"/>
          <w:szCs w:val="22"/>
        </w:rPr>
        <w:t>Budget</w:t>
      </w:r>
    </w:p>
    <w:p w14:paraId="1561A4F5" w14:textId="3F3AA6E9" w:rsidR="006B0DA2" w:rsidRPr="00D857D7" w:rsidRDefault="006B0DA2" w:rsidP="006B0DA2">
      <w:pPr>
        <w:pStyle w:val="NoSpacing"/>
        <w:numPr>
          <w:ilvl w:val="0"/>
          <w:numId w:val="28"/>
        </w:numPr>
        <w:ind w:right="-360"/>
        <w:rPr>
          <w:rFonts w:cs="Arial"/>
          <w:i/>
          <w:color w:val="808080" w:themeColor="background1" w:themeShade="80"/>
          <w:sz w:val="22"/>
          <w:szCs w:val="22"/>
        </w:rPr>
      </w:pPr>
      <w:r w:rsidRPr="00D857D7">
        <w:rPr>
          <w:rFonts w:cs="Arial"/>
          <w:i/>
          <w:color w:val="808080" w:themeColor="background1" w:themeShade="80"/>
          <w:sz w:val="22"/>
          <w:szCs w:val="22"/>
        </w:rPr>
        <w:t>Audit Documents</w:t>
      </w:r>
    </w:p>
    <w:p w14:paraId="0FC2CCE2" w14:textId="77777777" w:rsidR="006B0DA2" w:rsidRPr="00D857D7" w:rsidRDefault="006B0DA2" w:rsidP="006B0DA2">
      <w:pPr>
        <w:pStyle w:val="NoSpacing"/>
        <w:ind w:left="720" w:right="-360"/>
        <w:rPr>
          <w:rFonts w:cs="Arial"/>
          <w:b/>
          <w:i/>
          <w:color w:val="808080" w:themeColor="background1" w:themeShade="80"/>
          <w:sz w:val="22"/>
          <w:szCs w:val="22"/>
        </w:rPr>
      </w:pPr>
    </w:p>
    <w:p w14:paraId="4A88393D" w14:textId="65821CD8" w:rsidR="00D77347" w:rsidRPr="00D857D7" w:rsidRDefault="00F7792A" w:rsidP="00F7792A">
      <w:pPr>
        <w:pStyle w:val="NoSpacing"/>
        <w:ind w:left="-360" w:right="-360" w:firstLine="360"/>
        <w:rPr>
          <w:rFonts w:cs="Arial"/>
          <w:b/>
          <w:i/>
          <w:color w:val="808080" w:themeColor="background1" w:themeShade="80"/>
          <w:sz w:val="22"/>
          <w:szCs w:val="22"/>
        </w:rPr>
      </w:pPr>
      <w:r w:rsidRPr="00D857D7">
        <w:rPr>
          <w:rFonts w:cs="Arial"/>
          <w:b/>
          <w:i/>
          <w:color w:val="808080" w:themeColor="background1" w:themeShade="80"/>
          <w:sz w:val="22"/>
          <w:szCs w:val="22"/>
        </w:rPr>
        <w:t>Section V</w:t>
      </w:r>
      <w:r w:rsidR="006E12F9" w:rsidRPr="00D857D7">
        <w:rPr>
          <w:rFonts w:cs="Arial"/>
          <w:b/>
          <w:i/>
          <w:color w:val="808080" w:themeColor="background1" w:themeShade="80"/>
          <w:sz w:val="22"/>
          <w:szCs w:val="22"/>
        </w:rPr>
        <w:t xml:space="preserve"> - Other</w:t>
      </w:r>
    </w:p>
    <w:p w14:paraId="75D2D5CA" w14:textId="29AE5E2C" w:rsidR="00F7792A" w:rsidRPr="00D857D7" w:rsidRDefault="00F7792A" w:rsidP="00F7792A">
      <w:pPr>
        <w:pStyle w:val="NoSpacing"/>
        <w:numPr>
          <w:ilvl w:val="0"/>
          <w:numId w:val="30"/>
        </w:numPr>
        <w:ind w:right="-360"/>
        <w:rPr>
          <w:rFonts w:cs="Arial"/>
          <w:i/>
          <w:color w:val="808080" w:themeColor="background1" w:themeShade="80"/>
          <w:sz w:val="22"/>
          <w:szCs w:val="22"/>
        </w:rPr>
      </w:pPr>
      <w:r w:rsidRPr="00D857D7">
        <w:rPr>
          <w:rFonts w:cs="Arial"/>
          <w:i/>
          <w:color w:val="808080" w:themeColor="background1" w:themeShade="80"/>
          <w:sz w:val="22"/>
          <w:szCs w:val="22"/>
        </w:rPr>
        <w:t>List of Mentoring Firm</w:t>
      </w:r>
    </w:p>
    <w:p w14:paraId="6A005449" w14:textId="66374609" w:rsidR="00F7792A" w:rsidRPr="00D857D7" w:rsidRDefault="00F7792A" w:rsidP="00F7792A">
      <w:pPr>
        <w:pStyle w:val="NoSpacing"/>
        <w:numPr>
          <w:ilvl w:val="0"/>
          <w:numId w:val="30"/>
        </w:numPr>
        <w:ind w:right="-360"/>
        <w:rPr>
          <w:rFonts w:cs="Arial"/>
          <w:i/>
          <w:color w:val="808080" w:themeColor="background1" w:themeShade="80"/>
          <w:sz w:val="22"/>
          <w:szCs w:val="22"/>
        </w:rPr>
      </w:pPr>
      <w:r w:rsidRPr="00D857D7">
        <w:rPr>
          <w:rFonts w:cs="Arial"/>
          <w:i/>
          <w:color w:val="808080" w:themeColor="background1" w:themeShade="80"/>
          <w:sz w:val="22"/>
          <w:szCs w:val="22"/>
        </w:rPr>
        <w:t>List of Participating Schools</w:t>
      </w:r>
    </w:p>
    <w:p w14:paraId="215F75CF" w14:textId="593ACEAA" w:rsidR="00F7792A" w:rsidRPr="00D857D7" w:rsidRDefault="00F7792A" w:rsidP="00F7792A">
      <w:pPr>
        <w:pStyle w:val="NoSpacing"/>
        <w:numPr>
          <w:ilvl w:val="0"/>
          <w:numId w:val="30"/>
        </w:numPr>
        <w:ind w:right="-360"/>
        <w:rPr>
          <w:rFonts w:cs="Arial"/>
          <w:i/>
          <w:color w:val="808080" w:themeColor="background1" w:themeShade="80"/>
          <w:sz w:val="22"/>
          <w:szCs w:val="22"/>
        </w:rPr>
      </w:pPr>
      <w:r w:rsidRPr="00D857D7">
        <w:rPr>
          <w:rFonts w:cs="Arial"/>
          <w:i/>
          <w:color w:val="808080" w:themeColor="background1" w:themeShade="80"/>
          <w:sz w:val="22"/>
          <w:szCs w:val="22"/>
        </w:rPr>
        <w:t>Participating University/College</w:t>
      </w:r>
    </w:p>
    <w:p w14:paraId="7186BE2E" w14:textId="77777777" w:rsidR="00F7792A" w:rsidRPr="00EB7DE1" w:rsidRDefault="00F7792A" w:rsidP="00F7792A">
      <w:pPr>
        <w:pStyle w:val="NoSpacing"/>
        <w:ind w:left="720" w:right="-360"/>
        <w:rPr>
          <w:rFonts w:cs="Arial"/>
          <w:b/>
          <w:color w:val="auto"/>
          <w:sz w:val="22"/>
          <w:szCs w:val="22"/>
        </w:rPr>
      </w:pPr>
    </w:p>
    <w:p w14:paraId="6708C1C2" w14:textId="77777777" w:rsidR="00D77347" w:rsidRPr="00EB7DE1" w:rsidRDefault="00D77347" w:rsidP="003B0EEE">
      <w:pPr>
        <w:pStyle w:val="NoSpacing"/>
        <w:ind w:left="-360" w:right="-360"/>
        <w:rPr>
          <w:rFonts w:cs="Arial"/>
          <w:b/>
          <w:color w:val="auto"/>
          <w:sz w:val="22"/>
          <w:szCs w:val="22"/>
        </w:rPr>
      </w:pPr>
    </w:p>
    <w:p w14:paraId="55FE1F32" w14:textId="77777777" w:rsidR="00D77347" w:rsidRPr="00EB7DE1" w:rsidRDefault="00D77347" w:rsidP="003B0EEE">
      <w:pPr>
        <w:pStyle w:val="NoSpacing"/>
        <w:ind w:left="-360" w:right="-360"/>
        <w:rPr>
          <w:rFonts w:cs="Arial"/>
          <w:b/>
          <w:color w:val="auto"/>
          <w:sz w:val="22"/>
          <w:szCs w:val="22"/>
        </w:rPr>
      </w:pPr>
    </w:p>
    <w:p w14:paraId="10FF9456" w14:textId="77777777" w:rsidR="00D77347" w:rsidRPr="00EB7DE1" w:rsidRDefault="00D77347" w:rsidP="003B0EEE">
      <w:pPr>
        <w:pStyle w:val="NoSpacing"/>
        <w:ind w:left="-360" w:right="-360"/>
        <w:rPr>
          <w:rFonts w:cs="Arial"/>
          <w:b/>
          <w:color w:val="auto"/>
          <w:sz w:val="22"/>
          <w:szCs w:val="22"/>
        </w:rPr>
      </w:pPr>
    </w:p>
    <w:p w14:paraId="37EA728C" w14:textId="77777777" w:rsidR="00D77347" w:rsidRPr="00EB7DE1" w:rsidRDefault="00D77347" w:rsidP="003B0EEE">
      <w:pPr>
        <w:pStyle w:val="NoSpacing"/>
        <w:ind w:left="-360" w:right="-360"/>
        <w:rPr>
          <w:rFonts w:cs="Arial"/>
          <w:b/>
          <w:color w:val="auto"/>
          <w:sz w:val="22"/>
          <w:szCs w:val="22"/>
        </w:rPr>
      </w:pPr>
    </w:p>
    <w:p w14:paraId="38392D64" w14:textId="77777777" w:rsidR="00D77347" w:rsidRPr="00EB7DE1" w:rsidRDefault="00D77347" w:rsidP="003B0EEE">
      <w:pPr>
        <w:pStyle w:val="NoSpacing"/>
        <w:ind w:left="-360" w:right="-360"/>
        <w:rPr>
          <w:rFonts w:cs="Arial"/>
          <w:b/>
          <w:color w:val="auto"/>
          <w:sz w:val="22"/>
          <w:szCs w:val="22"/>
        </w:rPr>
      </w:pPr>
    </w:p>
    <w:p w14:paraId="048F2894" w14:textId="77777777" w:rsidR="00D77347" w:rsidRPr="00EB7DE1" w:rsidRDefault="00D77347" w:rsidP="003B0EEE">
      <w:pPr>
        <w:pStyle w:val="NoSpacing"/>
        <w:ind w:left="-360" w:right="-360"/>
        <w:rPr>
          <w:rFonts w:cs="Arial"/>
          <w:b/>
          <w:color w:val="auto"/>
          <w:sz w:val="22"/>
          <w:szCs w:val="22"/>
        </w:rPr>
      </w:pPr>
    </w:p>
    <w:p w14:paraId="031461AD" w14:textId="77777777" w:rsidR="00D77347" w:rsidRPr="00EB7DE1" w:rsidRDefault="00D77347" w:rsidP="003B0EEE">
      <w:pPr>
        <w:pStyle w:val="NoSpacing"/>
        <w:ind w:left="-360" w:right="-360"/>
        <w:rPr>
          <w:rFonts w:cs="Arial"/>
          <w:b/>
          <w:color w:val="auto"/>
          <w:sz w:val="22"/>
          <w:szCs w:val="22"/>
        </w:rPr>
      </w:pPr>
    </w:p>
    <w:p w14:paraId="3FF3EE42" w14:textId="77777777" w:rsidR="00D77347" w:rsidRPr="00EB7DE1" w:rsidRDefault="00D77347" w:rsidP="003B0EEE">
      <w:pPr>
        <w:pStyle w:val="NoSpacing"/>
        <w:ind w:left="-360" w:right="-360"/>
        <w:rPr>
          <w:rFonts w:cs="Arial"/>
          <w:b/>
          <w:color w:val="auto"/>
          <w:sz w:val="22"/>
          <w:szCs w:val="22"/>
        </w:rPr>
      </w:pPr>
    </w:p>
    <w:p w14:paraId="0C082D9A" w14:textId="77777777" w:rsidR="00D77347" w:rsidRPr="00EB7DE1" w:rsidRDefault="00D77347" w:rsidP="003B0EEE">
      <w:pPr>
        <w:pStyle w:val="NoSpacing"/>
        <w:ind w:left="-360" w:right="-360"/>
        <w:rPr>
          <w:rFonts w:cs="Arial"/>
          <w:b/>
          <w:color w:val="auto"/>
          <w:sz w:val="22"/>
          <w:szCs w:val="22"/>
        </w:rPr>
      </w:pPr>
    </w:p>
    <w:p w14:paraId="30CA2C56" w14:textId="77777777" w:rsidR="00D77347" w:rsidRPr="00EB7DE1" w:rsidRDefault="00D77347" w:rsidP="003B0EEE">
      <w:pPr>
        <w:pStyle w:val="NoSpacing"/>
        <w:ind w:left="-360" w:right="-360"/>
        <w:rPr>
          <w:rFonts w:cs="Arial"/>
          <w:b/>
          <w:color w:val="auto"/>
          <w:sz w:val="22"/>
          <w:szCs w:val="22"/>
        </w:rPr>
      </w:pPr>
    </w:p>
    <w:p w14:paraId="5713AC58" w14:textId="77777777" w:rsidR="00D77347" w:rsidRPr="00EB7DE1" w:rsidRDefault="00D77347" w:rsidP="003B0EEE">
      <w:pPr>
        <w:pStyle w:val="NoSpacing"/>
        <w:ind w:left="-360" w:right="-360"/>
        <w:rPr>
          <w:rFonts w:cs="Arial"/>
          <w:b/>
          <w:color w:val="auto"/>
          <w:sz w:val="22"/>
          <w:szCs w:val="22"/>
        </w:rPr>
      </w:pPr>
    </w:p>
    <w:p w14:paraId="40173596" w14:textId="556F8F90" w:rsidR="00F7792A" w:rsidRPr="00EB7DE1" w:rsidRDefault="00F7792A">
      <w:pPr>
        <w:spacing w:after="200" w:line="276" w:lineRule="auto"/>
        <w:rPr>
          <w:rFonts w:cs="Arial"/>
          <w:b/>
          <w:color w:val="auto"/>
          <w:sz w:val="22"/>
          <w:szCs w:val="22"/>
        </w:rPr>
      </w:pPr>
      <w:r w:rsidRPr="00EB7DE1">
        <w:rPr>
          <w:rFonts w:cs="Arial"/>
          <w:b/>
          <w:color w:val="auto"/>
          <w:sz w:val="22"/>
          <w:szCs w:val="22"/>
        </w:rPr>
        <w:br w:type="page"/>
      </w:r>
    </w:p>
    <w:p w14:paraId="34C4F3FF" w14:textId="77777777" w:rsidR="00993133" w:rsidRDefault="00993133" w:rsidP="003B0EEE">
      <w:pPr>
        <w:pStyle w:val="NoSpacing"/>
        <w:ind w:left="-360" w:right="-360"/>
        <w:rPr>
          <w:rFonts w:cs="Arial"/>
          <w:b/>
          <w:color w:val="auto"/>
          <w:sz w:val="22"/>
          <w:szCs w:val="22"/>
        </w:rPr>
      </w:pPr>
    </w:p>
    <w:p w14:paraId="1EB86C99" w14:textId="21618200" w:rsidR="003B0EEE" w:rsidRPr="00EB7DE1" w:rsidRDefault="00D77347" w:rsidP="003B0EEE">
      <w:pPr>
        <w:pStyle w:val="NoSpacing"/>
        <w:ind w:left="-360" w:right="-360"/>
        <w:rPr>
          <w:rFonts w:cs="Arial"/>
          <w:b/>
          <w:color w:val="auto"/>
          <w:sz w:val="22"/>
          <w:szCs w:val="22"/>
        </w:rPr>
      </w:pPr>
      <w:r w:rsidRPr="00EB7DE1">
        <w:rPr>
          <w:rFonts w:cs="Arial"/>
          <w:b/>
          <w:color w:val="auto"/>
          <w:sz w:val="22"/>
          <w:szCs w:val="22"/>
        </w:rPr>
        <w:t>SECTION I</w:t>
      </w:r>
    </w:p>
    <w:p w14:paraId="65355845" w14:textId="77777777" w:rsidR="00D77347" w:rsidRPr="00EB7DE1" w:rsidRDefault="00D77347" w:rsidP="003B0EEE">
      <w:pPr>
        <w:pStyle w:val="NoSpacing"/>
        <w:ind w:left="-360" w:right="-360"/>
        <w:rPr>
          <w:rFonts w:cs="Arial"/>
          <w:b/>
          <w:color w:val="auto"/>
          <w:sz w:val="22"/>
          <w:szCs w:val="22"/>
        </w:rPr>
      </w:pPr>
    </w:p>
    <w:p w14:paraId="242AE467" w14:textId="653493F9" w:rsidR="003B0EEE" w:rsidRPr="00815537" w:rsidRDefault="003B0EEE" w:rsidP="00D77347">
      <w:pPr>
        <w:pStyle w:val="NoSpacing"/>
        <w:numPr>
          <w:ilvl w:val="0"/>
          <w:numId w:val="19"/>
        </w:numPr>
        <w:ind w:right="-360"/>
        <w:rPr>
          <w:rFonts w:cs="Arial"/>
          <w:color w:val="auto"/>
          <w:sz w:val="22"/>
          <w:szCs w:val="22"/>
        </w:rPr>
      </w:pPr>
      <w:r w:rsidRPr="00815537">
        <w:rPr>
          <w:rFonts w:cs="Arial"/>
          <w:color w:val="auto"/>
          <w:sz w:val="22"/>
          <w:szCs w:val="22"/>
        </w:rPr>
        <w:t>MISSION STATEMENT</w:t>
      </w:r>
    </w:p>
    <w:p w14:paraId="1C890D73" w14:textId="77777777" w:rsidR="003B0EEE" w:rsidRPr="00815537" w:rsidRDefault="003B0EEE" w:rsidP="003B0EEE">
      <w:pPr>
        <w:pStyle w:val="NoSpacing"/>
        <w:ind w:left="-360" w:right="-360"/>
        <w:rPr>
          <w:rFonts w:cs="Arial"/>
          <w:color w:val="auto"/>
          <w:sz w:val="22"/>
          <w:szCs w:val="22"/>
        </w:rPr>
      </w:pPr>
    </w:p>
    <w:p w14:paraId="50D5B9EF" w14:textId="77777777" w:rsidR="003B0EEE" w:rsidRPr="00815537" w:rsidRDefault="003B0EEE" w:rsidP="003B0EEE">
      <w:pPr>
        <w:ind w:left="-360" w:right="-360"/>
        <w:rPr>
          <w:rFonts w:cs="Arial"/>
          <w:bCs/>
          <w:color w:val="auto"/>
          <w:sz w:val="22"/>
          <w:szCs w:val="22"/>
        </w:rPr>
      </w:pPr>
      <w:r w:rsidRPr="00815537">
        <w:rPr>
          <w:rFonts w:cs="Arial"/>
          <w:bCs/>
          <w:color w:val="auto"/>
          <w:sz w:val="22"/>
          <w:szCs w:val="22"/>
        </w:rPr>
        <w:t>To engage, excite and enlighten high school students to pursue careers in architecture, engineering and construction through mentoring and to support their continued advancement in the industry.</w:t>
      </w:r>
    </w:p>
    <w:p w14:paraId="324AF8C4" w14:textId="77777777" w:rsidR="003B0EEE" w:rsidRPr="00815537" w:rsidRDefault="003B0EEE" w:rsidP="003B0EEE">
      <w:pPr>
        <w:ind w:left="-360" w:right="-360"/>
        <w:rPr>
          <w:rFonts w:cs="Arial"/>
          <w:bCs/>
          <w:color w:val="auto"/>
          <w:sz w:val="22"/>
          <w:szCs w:val="22"/>
        </w:rPr>
      </w:pPr>
    </w:p>
    <w:p w14:paraId="0136431C" w14:textId="7B2C479C" w:rsidR="003B0EEE" w:rsidRPr="00815537" w:rsidRDefault="003B0EEE" w:rsidP="00D77347">
      <w:pPr>
        <w:pStyle w:val="ListParagraph"/>
        <w:numPr>
          <w:ilvl w:val="0"/>
          <w:numId w:val="19"/>
        </w:numPr>
        <w:ind w:right="-360"/>
        <w:rPr>
          <w:rFonts w:cs="Arial"/>
          <w:bCs/>
          <w:color w:val="auto"/>
          <w:sz w:val="22"/>
          <w:szCs w:val="22"/>
        </w:rPr>
      </w:pPr>
      <w:r w:rsidRPr="00815537">
        <w:rPr>
          <w:rFonts w:cs="Arial"/>
          <w:bCs/>
          <w:color w:val="auto"/>
          <w:sz w:val="22"/>
          <w:szCs w:val="22"/>
        </w:rPr>
        <w:t>WHY ACE IS IMPORTANT</w:t>
      </w:r>
    </w:p>
    <w:p w14:paraId="19B93CBA" w14:textId="77777777" w:rsidR="003B0EEE" w:rsidRPr="00815537" w:rsidRDefault="003B0EEE" w:rsidP="003B0EEE">
      <w:pPr>
        <w:ind w:left="-360" w:right="-360"/>
        <w:rPr>
          <w:rFonts w:cs="Arial"/>
          <w:color w:val="auto"/>
          <w:sz w:val="22"/>
          <w:szCs w:val="22"/>
        </w:rPr>
      </w:pPr>
    </w:p>
    <w:p w14:paraId="309ADFDB" w14:textId="77777777" w:rsidR="008003EC" w:rsidRPr="00815537" w:rsidRDefault="008003EC" w:rsidP="004372A7">
      <w:pPr>
        <w:pStyle w:val="ListParagraph"/>
        <w:numPr>
          <w:ilvl w:val="0"/>
          <w:numId w:val="17"/>
        </w:numPr>
        <w:ind w:right="-360"/>
        <w:rPr>
          <w:rFonts w:cs="Arial"/>
          <w:color w:val="auto"/>
          <w:sz w:val="22"/>
          <w:szCs w:val="22"/>
        </w:rPr>
      </w:pPr>
      <w:r w:rsidRPr="00815537">
        <w:rPr>
          <w:rFonts w:cs="Arial"/>
          <w:color w:val="auto"/>
          <w:sz w:val="22"/>
          <w:szCs w:val="22"/>
        </w:rPr>
        <w:t>The integrated design and construction industry is one of America’s top economic engines.</w:t>
      </w:r>
    </w:p>
    <w:p w14:paraId="408A97C5" w14:textId="77777777" w:rsidR="008003EC" w:rsidRPr="00815537" w:rsidRDefault="008003EC" w:rsidP="004372A7">
      <w:pPr>
        <w:pStyle w:val="ListParagraph"/>
        <w:numPr>
          <w:ilvl w:val="0"/>
          <w:numId w:val="17"/>
        </w:numPr>
        <w:ind w:right="-360"/>
        <w:rPr>
          <w:rFonts w:cs="Arial"/>
          <w:color w:val="auto"/>
          <w:sz w:val="22"/>
          <w:szCs w:val="22"/>
        </w:rPr>
      </w:pPr>
      <w:r w:rsidRPr="00815537">
        <w:rPr>
          <w:rFonts w:cs="Arial"/>
          <w:color w:val="auto"/>
          <w:sz w:val="22"/>
          <w:szCs w:val="22"/>
        </w:rPr>
        <w:t>The A/E/C industry employs more than 7 million people</w:t>
      </w:r>
      <w:r w:rsidR="00B21391" w:rsidRPr="00815537">
        <w:rPr>
          <w:rFonts w:cs="Arial"/>
          <w:color w:val="auto"/>
          <w:sz w:val="22"/>
          <w:szCs w:val="22"/>
        </w:rPr>
        <w:t>.</w:t>
      </w:r>
    </w:p>
    <w:p w14:paraId="41E8B183" w14:textId="75E7E827" w:rsidR="001117AF" w:rsidRPr="00815537" w:rsidRDefault="001117AF" w:rsidP="004372A7">
      <w:pPr>
        <w:pStyle w:val="ListParagraph"/>
        <w:numPr>
          <w:ilvl w:val="0"/>
          <w:numId w:val="17"/>
        </w:numPr>
        <w:ind w:right="-360"/>
        <w:rPr>
          <w:rFonts w:cs="Arial"/>
          <w:color w:val="auto"/>
          <w:sz w:val="22"/>
          <w:szCs w:val="22"/>
        </w:rPr>
      </w:pPr>
      <w:r w:rsidRPr="00815537">
        <w:rPr>
          <w:rFonts w:cs="Arial"/>
          <w:color w:val="auto"/>
          <w:sz w:val="22"/>
          <w:szCs w:val="22"/>
        </w:rPr>
        <w:t>The retirement of baby boomers in all parts of the industry is creating a serious workforce shortage.</w:t>
      </w:r>
    </w:p>
    <w:p w14:paraId="294933B5" w14:textId="12ED1CBD" w:rsidR="001117AF" w:rsidRPr="00815537" w:rsidRDefault="001117AF" w:rsidP="004372A7">
      <w:pPr>
        <w:pStyle w:val="ListParagraph"/>
        <w:numPr>
          <w:ilvl w:val="0"/>
          <w:numId w:val="17"/>
        </w:numPr>
        <w:ind w:right="-360"/>
        <w:rPr>
          <w:rFonts w:cs="Arial"/>
          <w:color w:val="auto"/>
          <w:sz w:val="22"/>
          <w:szCs w:val="22"/>
        </w:rPr>
      </w:pPr>
      <w:r w:rsidRPr="00815537">
        <w:rPr>
          <w:rFonts w:cs="Arial"/>
          <w:color w:val="auto"/>
          <w:sz w:val="22"/>
          <w:szCs w:val="22"/>
        </w:rPr>
        <w:t>The current workforce pipeline is inadequate to meet current and future job needs.</w:t>
      </w:r>
    </w:p>
    <w:p w14:paraId="1FED37C9" w14:textId="77777777" w:rsidR="003B0EEE" w:rsidRPr="00815537" w:rsidRDefault="003B0EEE" w:rsidP="003B0EEE">
      <w:pPr>
        <w:ind w:left="-360" w:right="-360"/>
        <w:rPr>
          <w:rFonts w:cs="Arial"/>
          <w:bCs/>
          <w:color w:val="auto"/>
          <w:sz w:val="22"/>
          <w:szCs w:val="22"/>
        </w:rPr>
      </w:pPr>
    </w:p>
    <w:p w14:paraId="6A81DDFA" w14:textId="77777777" w:rsidR="003B0EEE" w:rsidRPr="00815537" w:rsidRDefault="003B0EEE" w:rsidP="00D77347">
      <w:pPr>
        <w:ind w:left="-360" w:right="-360" w:firstLine="720"/>
        <w:rPr>
          <w:rFonts w:cs="Arial"/>
          <w:color w:val="auto"/>
          <w:sz w:val="22"/>
          <w:szCs w:val="22"/>
        </w:rPr>
      </w:pPr>
      <w:r w:rsidRPr="00815537">
        <w:rPr>
          <w:rFonts w:cs="Arial"/>
          <w:bCs/>
          <w:color w:val="auto"/>
          <w:sz w:val="22"/>
          <w:szCs w:val="22"/>
        </w:rPr>
        <w:t>Statistical Profile</w:t>
      </w:r>
      <w:r w:rsidRPr="00815537">
        <w:rPr>
          <w:rFonts w:cs="Arial"/>
          <w:color w:val="auto"/>
          <w:sz w:val="22"/>
          <w:szCs w:val="22"/>
        </w:rPr>
        <w:t xml:space="preserve"> </w:t>
      </w:r>
    </w:p>
    <w:p w14:paraId="132DB65C" w14:textId="77777777" w:rsidR="003B0EEE" w:rsidRPr="00EB7DE1" w:rsidRDefault="003B0EEE" w:rsidP="003B0EEE">
      <w:pPr>
        <w:ind w:left="-360" w:right="-360"/>
        <w:rPr>
          <w:rFonts w:cs="Arial"/>
          <w:color w:val="auto"/>
          <w:sz w:val="22"/>
          <w:szCs w:val="22"/>
        </w:rPr>
      </w:pPr>
    </w:p>
    <w:p w14:paraId="5BB9A888" w14:textId="65B95368" w:rsidR="003B0EEE" w:rsidRPr="00EB7DE1" w:rsidRDefault="003B0EEE" w:rsidP="003F61D7">
      <w:pPr>
        <w:numPr>
          <w:ilvl w:val="0"/>
          <w:numId w:val="12"/>
        </w:numPr>
        <w:ind w:right="-360"/>
        <w:rPr>
          <w:rFonts w:cs="Arial"/>
          <w:color w:val="auto"/>
          <w:sz w:val="22"/>
          <w:szCs w:val="22"/>
        </w:rPr>
      </w:pPr>
      <w:r w:rsidRPr="00EB7DE1">
        <w:rPr>
          <w:rFonts w:cs="Arial"/>
          <w:sz w:val="22"/>
          <w:szCs w:val="22"/>
          <w:shd w:val="clear" w:color="auto" w:fill="FFFFFF"/>
        </w:rPr>
        <w:t xml:space="preserve">ACE currently operates in </w:t>
      </w:r>
      <w:r w:rsidR="00993133">
        <w:rPr>
          <w:rFonts w:cs="Arial"/>
          <w:sz w:val="22"/>
          <w:szCs w:val="22"/>
          <w:shd w:val="clear" w:color="auto" w:fill="FFFFFF"/>
        </w:rPr>
        <w:t>7</w:t>
      </w:r>
      <w:r w:rsidR="00F24774">
        <w:rPr>
          <w:rFonts w:cs="Arial"/>
          <w:sz w:val="22"/>
          <w:szCs w:val="22"/>
          <w:shd w:val="clear" w:color="auto" w:fill="FFFFFF"/>
        </w:rPr>
        <w:t>4</w:t>
      </w:r>
      <w:r w:rsidRPr="00EB7DE1">
        <w:rPr>
          <w:rFonts w:cs="Arial"/>
          <w:sz w:val="22"/>
          <w:szCs w:val="22"/>
          <w:shd w:val="clear" w:color="auto" w:fill="FFFFFF"/>
        </w:rPr>
        <w:t xml:space="preserve"> affiliates</w:t>
      </w:r>
      <w:r w:rsidR="00877E1A" w:rsidRPr="00EB7DE1">
        <w:rPr>
          <w:rFonts w:cs="Arial"/>
          <w:sz w:val="22"/>
          <w:szCs w:val="22"/>
          <w:shd w:val="clear" w:color="auto" w:fill="FFFFFF"/>
        </w:rPr>
        <w:t xml:space="preserve"> </w:t>
      </w:r>
      <w:r w:rsidRPr="00EB7DE1">
        <w:rPr>
          <w:rFonts w:cs="Arial"/>
          <w:sz w:val="22"/>
          <w:szCs w:val="22"/>
          <w:shd w:val="clear" w:color="auto" w:fill="FFFFFF"/>
        </w:rPr>
        <w:t xml:space="preserve">covering </w:t>
      </w:r>
      <w:r w:rsidR="003F61D7" w:rsidRPr="00EB7DE1">
        <w:rPr>
          <w:rFonts w:cs="Arial"/>
          <w:sz w:val="22"/>
          <w:szCs w:val="22"/>
          <w:shd w:val="clear" w:color="auto" w:fill="FFFFFF"/>
        </w:rPr>
        <w:t>3</w:t>
      </w:r>
      <w:r w:rsidR="00877E1A" w:rsidRPr="00EB7DE1">
        <w:rPr>
          <w:rFonts w:cs="Arial"/>
          <w:sz w:val="22"/>
          <w:szCs w:val="22"/>
          <w:shd w:val="clear" w:color="auto" w:fill="FFFFFF"/>
        </w:rPr>
        <w:t>6 states, the District of Columbia</w:t>
      </w:r>
      <w:r w:rsidR="00993133">
        <w:rPr>
          <w:rFonts w:cs="Arial"/>
          <w:sz w:val="22"/>
          <w:szCs w:val="22"/>
          <w:shd w:val="clear" w:color="auto" w:fill="FFFFFF"/>
        </w:rPr>
        <w:t xml:space="preserve"> and </w:t>
      </w:r>
      <w:r w:rsidR="00877E1A" w:rsidRPr="00EB7DE1">
        <w:rPr>
          <w:rFonts w:cs="Arial"/>
          <w:sz w:val="22"/>
          <w:szCs w:val="22"/>
          <w:shd w:val="clear" w:color="auto" w:fill="FFFFFF"/>
        </w:rPr>
        <w:t>Puerto Rico</w:t>
      </w:r>
      <w:r w:rsidRPr="00EB7DE1">
        <w:rPr>
          <w:rFonts w:cs="Arial"/>
          <w:sz w:val="22"/>
          <w:szCs w:val="22"/>
          <w:shd w:val="clear" w:color="auto" w:fill="FFFFFF"/>
        </w:rPr>
        <w:t>.</w:t>
      </w:r>
      <w:r w:rsidR="00D565A0" w:rsidRPr="00EB7DE1">
        <w:rPr>
          <w:rFonts w:cs="Arial"/>
          <w:sz w:val="22"/>
          <w:szCs w:val="22"/>
          <w:shd w:val="clear" w:color="auto" w:fill="FFFFFF"/>
        </w:rPr>
        <w:t xml:space="preserve">  </w:t>
      </w:r>
    </w:p>
    <w:p w14:paraId="7C8363B0" w14:textId="7884BA33" w:rsidR="003B0EEE" w:rsidRPr="00EB7DE1" w:rsidRDefault="003B0EEE" w:rsidP="003F61D7">
      <w:pPr>
        <w:numPr>
          <w:ilvl w:val="0"/>
          <w:numId w:val="12"/>
        </w:numPr>
        <w:ind w:right="-360"/>
        <w:rPr>
          <w:rFonts w:cs="Arial"/>
          <w:color w:val="auto"/>
          <w:sz w:val="22"/>
          <w:szCs w:val="22"/>
        </w:rPr>
      </w:pPr>
      <w:r w:rsidRPr="00EB7DE1">
        <w:rPr>
          <w:rFonts w:cs="Arial"/>
          <w:color w:val="auto"/>
          <w:sz w:val="22"/>
          <w:szCs w:val="22"/>
        </w:rPr>
        <w:t xml:space="preserve">Over </w:t>
      </w:r>
      <w:r w:rsidR="00F24774">
        <w:rPr>
          <w:rFonts w:cs="Arial"/>
          <w:color w:val="auto"/>
          <w:sz w:val="22"/>
          <w:szCs w:val="22"/>
        </w:rPr>
        <w:t>1</w:t>
      </w:r>
      <w:r w:rsidR="00993133">
        <w:rPr>
          <w:rFonts w:cs="Arial"/>
          <w:color w:val="auto"/>
          <w:sz w:val="22"/>
          <w:szCs w:val="22"/>
        </w:rPr>
        <w:t>0</w:t>
      </w:r>
      <w:r w:rsidRPr="00EB7DE1">
        <w:rPr>
          <w:rFonts w:cs="Arial"/>
          <w:color w:val="auto"/>
          <w:sz w:val="22"/>
          <w:szCs w:val="22"/>
        </w:rPr>
        <w:t xml:space="preserve">,000 students and about </w:t>
      </w:r>
      <w:r w:rsidR="00993133">
        <w:rPr>
          <w:rFonts w:cs="Arial"/>
          <w:color w:val="auto"/>
          <w:sz w:val="22"/>
          <w:szCs w:val="22"/>
        </w:rPr>
        <w:t>3</w:t>
      </w:r>
      <w:r w:rsidR="001117AF" w:rsidRPr="00EB7DE1">
        <w:rPr>
          <w:rFonts w:cs="Arial"/>
          <w:color w:val="auto"/>
          <w:sz w:val="22"/>
          <w:szCs w:val="22"/>
        </w:rPr>
        <w:t>,500</w:t>
      </w:r>
      <w:r w:rsidRPr="00EB7DE1">
        <w:rPr>
          <w:rFonts w:cs="Arial"/>
          <w:color w:val="auto"/>
          <w:sz w:val="22"/>
          <w:szCs w:val="22"/>
        </w:rPr>
        <w:t xml:space="preserve"> mentors </w:t>
      </w:r>
      <w:r w:rsidR="003F61D7" w:rsidRPr="00EB7DE1">
        <w:rPr>
          <w:rFonts w:cs="Arial"/>
          <w:color w:val="auto"/>
          <w:sz w:val="22"/>
          <w:szCs w:val="22"/>
        </w:rPr>
        <w:t>each year.</w:t>
      </w:r>
    </w:p>
    <w:p w14:paraId="5794418F" w14:textId="1F6904F9" w:rsidR="003B0EEE" w:rsidRPr="00EB7DE1" w:rsidRDefault="00324AEA" w:rsidP="003F61D7">
      <w:pPr>
        <w:numPr>
          <w:ilvl w:val="0"/>
          <w:numId w:val="12"/>
        </w:numPr>
        <w:ind w:right="-360"/>
        <w:rPr>
          <w:rFonts w:cs="Arial"/>
          <w:color w:val="auto"/>
          <w:sz w:val="22"/>
          <w:szCs w:val="22"/>
        </w:rPr>
      </w:pPr>
      <w:r w:rsidRPr="00EB7DE1">
        <w:rPr>
          <w:rFonts w:cs="Arial"/>
          <w:color w:val="auto"/>
          <w:sz w:val="22"/>
          <w:szCs w:val="22"/>
        </w:rPr>
        <w:t>Almost 70</w:t>
      </w:r>
      <w:r w:rsidR="003B0EEE" w:rsidRPr="00EB7DE1">
        <w:rPr>
          <w:rFonts w:cs="Arial"/>
          <w:color w:val="auto"/>
          <w:sz w:val="22"/>
          <w:szCs w:val="22"/>
        </w:rPr>
        <w:t xml:space="preserve">% </w:t>
      </w:r>
      <w:r w:rsidR="003F61D7" w:rsidRPr="00EB7DE1">
        <w:rPr>
          <w:rFonts w:cs="Arial"/>
          <w:color w:val="auto"/>
          <w:sz w:val="22"/>
          <w:szCs w:val="22"/>
        </w:rPr>
        <w:t xml:space="preserve">of students </w:t>
      </w:r>
      <w:r w:rsidR="003B0EEE" w:rsidRPr="00EB7DE1">
        <w:rPr>
          <w:rFonts w:cs="Arial"/>
          <w:color w:val="auto"/>
          <w:sz w:val="22"/>
          <w:szCs w:val="22"/>
        </w:rPr>
        <w:t>are minorit</w:t>
      </w:r>
      <w:r w:rsidR="003F61D7" w:rsidRPr="00EB7DE1">
        <w:rPr>
          <w:rFonts w:cs="Arial"/>
          <w:color w:val="auto"/>
          <w:sz w:val="22"/>
          <w:szCs w:val="22"/>
        </w:rPr>
        <w:t>ies</w:t>
      </w:r>
      <w:r w:rsidR="001117AF" w:rsidRPr="00EB7DE1">
        <w:rPr>
          <w:rFonts w:cs="Arial"/>
          <w:color w:val="auto"/>
          <w:sz w:val="22"/>
          <w:szCs w:val="22"/>
        </w:rPr>
        <w:t>,</w:t>
      </w:r>
      <w:r w:rsidR="003B0EEE" w:rsidRPr="00EB7DE1">
        <w:rPr>
          <w:rFonts w:cs="Arial"/>
          <w:color w:val="auto"/>
          <w:sz w:val="22"/>
          <w:szCs w:val="22"/>
        </w:rPr>
        <w:t xml:space="preserve"> and </w:t>
      </w:r>
      <w:r w:rsidRPr="00EB7DE1">
        <w:rPr>
          <w:rFonts w:cs="Arial"/>
          <w:color w:val="auto"/>
          <w:sz w:val="22"/>
          <w:szCs w:val="22"/>
        </w:rPr>
        <w:t xml:space="preserve">one-third </w:t>
      </w:r>
      <w:r w:rsidR="00877E1A" w:rsidRPr="00EB7DE1">
        <w:rPr>
          <w:rFonts w:cs="Arial"/>
          <w:color w:val="auto"/>
          <w:sz w:val="22"/>
          <w:szCs w:val="22"/>
        </w:rPr>
        <w:t>is</w:t>
      </w:r>
      <w:r w:rsidR="003F61D7" w:rsidRPr="00EB7DE1">
        <w:rPr>
          <w:rFonts w:cs="Arial"/>
          <w:color w:val="auto"/>
          <w:sz w:val="22"/>
          <w:szCs w:val="22"/>
        </w:rPr>
        <w:t xml:space="preserve"> </w:t>
      </w:r>
      <w:r w:rsidR="003B0EEE" w:rsidRPr="00EB7DE1">
        <w:rPr>
          <w:rFonts w:cs="Arial"/>
          <w:color w:val="auto"/>
          <w:sz w:val="22"/>
          <w:szCs w:val="22"/>
        </w:rPr>
        <w:t>young women</w:t>
      </w:r>
      <w:r w:rsidR="003F61D7" w:rsidRPr="00EB7DE1">
        <w:rPr>
          <w:rFonts w:cs="Arial"/>
          <w:color w:val="auto"/>
          <w:sz w:val="22"/>
          <w:szCs w:val="22"/>
        </w:rPr>
        <w:t>.</w:t>
      </w:r>
      <w:r w:rsidRPr="00EB7DE1">
        <w:rPr>
          <w:rFonts w:cs="Arial"/>
          <w:color w:val="auto"/>
          <w:sz w:val="22"/>
          <w:szCs w:val="22"/>
        </w:rPr>
        <w:t xml:space="preserve"> </w:t>
      </w:r>
    </w:p>
    <w:p w14:paraId="6DA3F711" w14:textId="0D1CE304" w:rsidR="003B0EEE" w:rsidRPr="00EB7DE1" w:rsidRDefault="003B0EEE" w:rsidP="003F61D7">
      <w:pPr>
        <w:numPr>
          <w:ilvl w:val="0"/>
          <w:numId w:val="12"/>
        </w:numPr>
        <w:ind w:right="-360"/>
        <w:rPr>
          <w:rFonts w:cs="Arial"/>
          <w:color w:val="auto"/>
          <w:sz w:val="22"/>
          <w:szCs w:val="22"/>
        </w:rPr>
      </w:pPr>
      <w:r w:rsidRPr="00EB7DE1">
        <w:rPr>
          <w:rFonts w:cs="Arial"/>
          <w:color w:val="auto"/>
          <w:sz w:val="22"/>
          <w:szCs w:val="22"/>
        </w:rPr>
        <w:t>ACE has awarded more tha</w:t>
      </w:r>
      <w:bookmarkStart w:id="0" w:name="_GoBack"/>
      <w:bookmarkEnd w:id="0"/>
      <w:r w:rsidRPr="00EB7DE1">
        <w:rPr>
          <w:rFonts w:cs="Arial"/>
          <w:color w:val="auto"/>
          <w:sz w:val="22"/>
          <w:szCs w:val="22"/>
        </w:rPr>
        <w:t>n $1</w:t>
      </w:r>
      <w:r w:rsidR="00993133">
        <w:rPr>
          <w:rFonts w:cs="Arial"/>
          <w:color w:val="auto"/>
          <w:sz w:val="22"/>
          <w:szCs w:val="22"/>
        </w:rPr>
        <w:t>7</w:t>
      </w:r>
      <w:r w:rsidRPr="00EB7DE1">
        <w:rPr>
          <w:rFonts w:cs="Arial"/>
          <w:color w:val="auto"/>
          <w:sz w:val="22"/>
          <w:szCs w:val="22"/>
        </w:rPr>
        <w:t xml:space="preserve"> million in scholarships to students.</w:t>
      </w:r>
    </w:p>
    <w:p w14:paraId="464A4B80" w14:textId="67C86E25" w:rsidR="003B0EEE" w:rsidRPr="00EB7DE1" w:rsidRDefault="003B0EEE" w:rsidP="003F61D7">
      <w:pPr>
        <w:numPr>
          <w:ilvl w:val="0"/>
          <w:numId w:val="12"/>
        </w:numPr>
        <w:ind w:right="-360"/>
        <w:rPr>
          <w:rFonts w:cs="Arial"/>
          <w:color w:val="auto"/>
          <w:sz w:val="22"/>
          <w:szCs w:val="22"/>
        </w:rPr>
      </w:pPr>
      <w:r w:rsidRPr="00EB7DE1">
        <w:rPr>
          <w:rFonts w:cs="Arial"/>
          <w:color w:val="auto"/>
          <w:sz w:val="22"/>
          <w:szCs w:val="22"/>
        </w:rPr>
        <w:t xml:space="preserve">ACE </w:t>
      </w:r>
      <w:r w:rsidR="003F61D7" w:rsidRPr="00EB7DE1">
        <w:rPr>
          <w:rFonts w:cs="Arial"/>
          <w:color w:val="auto"/>
          <w:sz w:val="22"/>
          <w:szCs w:val="22"/>
        </w:rPr>
        <w:t>Mentor</w:t>
      </w:r>
      <w:r w:rsidRPr="00EB7DE1">
        <w:rPr>
          <w:rFonts w:cs="Arial"/>
          <w:color w:val="auto"/>
          <w:sz w:val="22"/>
          <w:szCs w:val="22"/>
        </w:rPr>
        <w:t xml:space="preserve"> firms contribute more than $</w:t>
      </w:r>
      <w:r w:rsidR="006C50CC" w:rsidRPr="00EB7DE1">
        <w:rPr>
          <w:rFonts w:cs="Arial"/>
          <w:color w:val="auto"/>
          <w:sz w:val="22"/>
          <w:szCs w:val="22"/>
        </w:rPr>
        <w:t>1</w:t>
      </w:r>
      <w:r w:rsidR="00993133">
        <w:rPr>
          <w:rFonts w:cs="Arial"/>
          <w:color w:val="auto"/>
          <w:sz w:val="22"/>
          <w:szCs w:val="22"/>
        </w:rPr>
        <w:t>7</w:t>
      </w:r>
      <w:r w:rsidRPr="00EB7DE1">
        <w:rPr>
          <w:rFonts w:cs="Arial"/>
          <w:color w:val="auto"/>
          <w:sz w:val="22"/>
          <w:szCs w:val="22"/>
        </w:rPr>
        <w:t xml:space="preserve"> million worth of </w:t>
      </w:r>
      <w:r w:rsidRPr="00EB7DE1">
        <w:rPr>
          <w:rFonts w:cs="Arial"/>
          <w:i/>
          <w:color w:val="auto"/>
          <w:sz w:val="22"/>
          <w:szCs w:val="22"/>
        </w:rPr>
        <w:t>pro bono</w:t>
      </w:r>
      <w:r w:rsidRPr="00EB7DE1">
        <w:rPr>
          <w:rFonts w:cs="Arial"/>
          <w:color w:val="auto"/>
          <w:sz w:val="22"/>
          <w:szCs w:val="22"/>
        </w:rPr>
        <w:t xml:space="preserve"> time</w:t>
      </w:r>
      <w:r w:rsidR="006C50CC" w:rsidRPr="00EB7DE1">
        <w:rPr>
          <w:rFonts w:cs="Arial"/>
          <w:color w:val="auto"/>
          <w:sz w:val="22"/>
          <w:szCs w:val="22"/>
        </w:rPr>
        <w:t xml:space="preserve"> per year</w:t>
      </w:r>
      <w:r w:rsidRPr="00EB7DE1">
        <w:rPr>
          <w:rFonts w:cs="Arial"/>
          <w:color w:val="auto"/>
          <w:sz w:val="22"/>
          <w:szCs w:val="22"/>
        </w:rPr>
        <w:t xml:space="preserve">.  </w:t>
      </w:r>
    </w:p>
    <w:p w14:paraId="2B3F3EF3" w14:textId="7998BD1B" w:rsidR="003B0EEE" w:rsidRPr="00EB7DE1" w:rsidRDefault="003B0EEE" w:rsidP="003F61D7">
      <w:pPr>
        <w:numPr>
          <w:ilvl w:val="0"/>
          <w:numId w:val="12"/>
        </w:numPr>
        <w:ind w:right="-360"/>
        <w:rPr>
          <w:rFonts w:cs="Arial"/>
          <w:color w:val="auto"/>
          <w:sz w:val="22"/>
          <w:szCs w:val="22"/>
        </w:rPr>
      </w:pPr>
      <w:r w:rsidRPr="00EB7DE1">
        <w:rPr>
          <w:rFonts w:cs="Arial"/>
          <w:color w:val="auto"/>
          <w:sz w:val="22"/>
          <w:szCs w:val="22"/>
        </w:rPr>
        <w:t>9</w:t>
      </w:r>
      <w:r w:rsidR="00BC51D3" w:rsidRPr="00EB7DE1">
        <w:rPr>
          <w:rFonts w:cs="Arial"/>
          <w:color w:val="auto"/>
          <w:sz w:val="22"/>
          <w:szCs w:val="22"/>
        </w:rPr>
        <w:t>4</w:t>
      </w:r>
      <w:r w:rsidRPr="00EB7DE1">
        <w:rPr>
          <w:rFonts w:cs="Arial"/>
          <w:color w:val="auto"/>
          <w:sz w:val="22"/>
          <w:szCs w:val="22"/>
        </w:rPr>
        <w:t xml:space="preserve">% of ACE graduates enroll in </w:t>
      </w:r>
      <w:r w:rsidR="001117AF" w:rsidRPr="00EB7DE1">
        <w:rPr>
          <w:rFonts w:cs="Arial"/>
          <w:color w:val="auto"/>
          <w:sz w:val="22"/>
          <w:szCs w:val="22"/>
        </w:rPr>
        <w:t xml:space="preserve">higher </w:t>
      </w:r>
      <w:r w:rsidRPr="00EB7DE1">
        <w:rPr>
          <w:rFonts w:cs="Arial"/>
          <w:color w:val="auto"/>
          <w:sz w:val="22"/>
          <w:szCs w:val="22"/>
        </w:rPr>
        <w:t>education</w:t>
      </w:r>
      <w:r w:rsidR="00BC51D3" w:rsidRPr="00EB7DE1">
        <w:rPr>
          <w:rFonts w:cs="Arial"/>
          <w:color w:val="auto"/>
          <w:sz w:val="22"/>
          <w:szCs w:val="22"/>
        </w:rPr>
        <w:t>, and two-thirds enter majors linked to the design and construction industry.</w:t>
      </w:r>
    </w:p>
    <w:p w14:paraId="345EB4C3" w14:textId="77777777" w:rsidR="003B0EEE" w:rsidRPr="00815537" w:rsidRDefault="003B0EEE" w:rsidP="003B0EEE">
      <w:pPr>
        <w:ind w:left="-360" w:right="-360"/>
        <w:rPr>
          <w:rFonts w:cs="Arial"/>
          <w:color w:val="auto"/>
          <w:sz w:val="22"/>
          <w:szCs w:val="22"/>
        </w:rPr>
      </w:pPr>
    </w:p>
    <w:p w14:paraId="3049776E" w14:textId="77777777" w:rsidR="003B0EEE" w:rsidRPr="00815537" w:rsidRDefault="003F61D7" w:rsidP="00D77347">
      <w:pPr>
        <w:ind w:left="-360" w:right="-360" w:firstLine="720"/>
        <w:rPr>
          <w:rFonts w:cs="Arial"/>
          <w:bCs/>
          <w:color w:val="auto"/>
          <w:sz w:val="22"/>
          <w:szCs w:val="22"/>
        </w:rPr>
      </w:pPr>
      <w:r w:rsidRPr="00815537">
        <w:rPr>
          <w:rFonts w:cs="Arial"/>
          <w:bCs/>
          <w:color w:val="auto"/>
          <w:sz w:val="22"/>
          <w:szCs w:val="22"/>
        </w:rPr>
        <w:t xml:space="preserve">Proven </w:t>
      </w:r>
      <w:r w:rsidR="003B0EEE" w:rsidRPr="00815537">
        <w:rPr>
          <w:rFonts w:cs="Arial"/>
          <w:bCs/>
          <w:color w:val="auto"/>
          <w:sz w:val="22"/>
          <w:szCs w:val="22"/>
        </w:rPr>
        <w:t>Outcomes</w:t>
      </w:r>
    </w:p>
    <w:p w14:paraId="0D778198" w14:textId="77777777" w:rsidR="003B0EEE" w:rsidRPr="00815537" w:rsidRDefault="003B0EEE" w:rsidP="003B0EEE">
      <w:pPr>
        <w:ind w:left="-360" w:right="-360"/>
        <w:rPr>
          <w:rFonts w:cs="Arial"/>
          <w:color w:val="auto"/>
          <w:sz w:val="22"/>
          <w:szCs w:val="22"/>
        </w:rPr>
      </w:pPr>
    </w:p>
    <w:p w14:paraId="3CB35466" w14:textId="77777777" w:rsidR="003B0EEE" w:rsidRPr="00815537" w:rsidRDefault="003B0EEE" w:rsidP="003F61D7">
      <w:pPr>
        <w:pStyle w:val="ListParagraph"/>
        <w:numPr>
          <w:ilvl w:val="0"/>
          <w:numId w:val="13"/>
        </w:numPr>
        <w:shd w:val="clear" w:color="auto" w:fill="FFFFFF"/>
        <w:ind w:left="720" w:right="-360"/>
        <w:rPr>
          <w:rFonts w:eastAsia="Times New Roman" w:cs="Arial"/>
          <w:sz w:val="22"/>
          <w:szCs w:val="22"/>
        </w:rPr>
      </w:pPr>
      <w:r w:rsidRPr="00815537">
        <w:rPr>
          <w:rFonts w:eastAsia="Times New Roman" w:cs="Arial"/>
          <w:sz w:val="22"/>
          <w:szCs w:val="22"/>
        </w:rPr>
        <w:t>ACE Mentor Program participants graduate high school at a greater rate than non-ACE participants.</w:t>
      </w:r>
    </w:p>
    <w:p w14:paraId="46B99F07" w14:textId="77777777" w:rsidR="003B0EEE" w:rsidRPr="00815537" w:rsidRDefault="003B0EEE" w:rsidP="003F61D7">
      <w:pPr>
        <w:pStyle w:val="ListParagraph"/>
        <w:numPr>
          <w:ilvl w:val="0"/>
          <w:numId w:val="13"/>
        </w:numPr>
        <w:shd w:val="clear" w:color="auto" w:fill="FFFFFF"/>
        <w:ind w:left="720" w:right="-360"/>
        <w:rPr>
          <w:rFonts w:eastAsia="Times New Roman" w:cs="Arial"/>
          <w:sz w:val="22"/>
          <w:szCs w:val="22"/>
        </w:rPr>
      </w:pPr>
      <w:r w:rsidRPr="00815537">
        <w:rPr>
          <w:rFonts w:eastAsia="Times New Roman" w:cs="Arial"/>
          <w:sz w:val="22"/>
          <w:szCs w:val="22"/>
        </w:rPr>
        <w:t>ACE increases the diversity in architecture, construction and engineering program enrollment.</w:t>
      </w:r>
    </w:p>
    <w:p w14:paraId="5A169E71" w14:textId="36D7C853" w:rsidR="003B0EEE" w:rsidRPr="00815537" w:rsidRDefault="003B0EEE" w:rsidP="003F61D7">
      <w:pPr>
        <w:pStyle w:val="ListParagraph"/>
        <w:numPr>
          <w:ilvl w:val="0"/>
          <w:numId w:val="13"/>
        </w:numPr>
        <w:shd w:val="clear" w:color="auto" w:fill="FFFFFF"/>
        <w:ind w:left="720" w:right="-360"/>
        <w:rPr>
          <w:rFonts w:eastAsia="Times New Roman" w:cs="Arial"/>
          <w:sz w:val="22"/>
          <w:szCs w:val="22"/>
        </w:rPr>
      </w:pPr>
      <w:r w:rsidRPr="00815537">
        <w:rPr>
          <w:rFonts w:eastAsia="Times New Roman" w:cs="Arial"/>
          <w:sz w:val="22"/>
          <w:szCs w:val="22"/>
        </w:rPr>
        <w:t>Female ACE Mentor Program participants enter college engineering programs at double the national rate of their non-ACE counterparts</w:t>
      </w:r>
      <w:r w:rsidR="00735E37" w:rsidRPr="00815537">
        <w:rPr>
          <w:rFonts w:eastAsia="Times New Roman" w:cs="Arial"/>
          <w:sz w:val="22"/>
          <w:szCs w:val="22"/>
        </w:rPr>
        <w:t>.</w:t>
      </w:r>
    </w:p>
    <w:p w14:paraId="30C93928" w14:textId="77777777" w:rsidR="003B0EEE" w:rsidRPr="00815537" w:rsidRDefault="003B0EEE" w:rsidP="003F61D7">
      <w:pPr>
        <w:pStyle w:val="ListParagraph"/>
        <w:numPr>
          <w:ilvl w:val="0"/>
          <w:numId w:val="13"/>
        </w:numPr>
        <w:shd w:val="clear" w:color="auto" w:fill="FFFFFF"/>
        <w:ind w:left="720" w:right="-360"/>
        <w:rPr>
          <w:rFonts w:eastAsia="Times New Roman" w:cs="Arial"/>
          <w:sz w:val="22"/>
          <w:szCs w:val="22"/>
        </w:rPr>
      </w:pPr>
      <w:r w:rsidRPr="00815537">
        <w:rPr>
          <w:rFonts w:eastAsia="Times New Roman" w:cs="Arial"/>
          <w:sz w:val="22"/>
          <w:szCs w:val="22"/>
        </w:rPr>
        <w:t>More low-income students are enrolled in the ACE Program than other afterschool programs as a whole.</w:t>
      </w:r>
    </w:p>
    <w:p w14:paraId="0F2CF79D" w14:textId="77777777" w:rsidR="00735E37" w:rsidRPr="00815537" w:rsidRDefault="00735E37" w:rsidP="004372A7">
      <w:pPr>
        <w:pStyle w:val="ListParagraph"/>
        <w:shd w:val="clear" w:color="auto" w:fill="FFFFFF"/>
        <w:ind w:right="-360"/>
        <w:rPr>
          <w:rFonts w:eastAsia="Times New Roman" w:cs="Arial"/>
          <w:sz w:val="22"/>
          <w:szCs w:val="22"/>
        </w:rPr>
      </w:pPr>
    </w:p>
    <w:p w14:paraId="32A280C9" w14:textId="4556E35C" w:rsidR="003B0EEE" w:rsidRPr="00815537" w:rsidRDefault="003F61D7" w:rsidP="00D77347">
      <w:pPr>
        <w:pStyle w:val="ListParagraph"/>
        <w:numPr>
          <w:ilvl w:val="0"/>
          <w:numId w:val="19"/>
        </w:numPr>
        <w:ind w:right="-360"/>
        <w:rPr>
          <w:rFonts w:cs="Arial"/>
          <w:color w:val="auto"/>
          <w:sz w:val="22"/>
          <w:szCs w:val="22"/>
        </w:rPr>
      </w:pPr>
      <w:r w:rsidRPr="00815537">
        <w:rPr>
          <w:rFonts w:cs="Arial"/>
          <w:color w:val="auto"/>
          <w:sz w:val="22"/>
          <w:szCs w:val="22"/>
        </w:rPr>
        <w:t>N</w:t>
      </w:r>
      <w:r w:rsidR="00D77347" w:rsidRPr="00815537">
        <w:rPr>
          <w:rFonts w:cs="Arial"/>
          <w:color w:val="auto"/>
          <w:sz w:val="22"/>
          <w:szCs w:val="22"/>
        </w:rPr>
        <w:t>UTS AND BOLTS OF PROGRAM</w:t>
      </w:r>
    </w:p>
    <w:p w14:paraId="1F335CEA" w14:textId="77777777" w:rsidR="003F61D7" w:rsidRPr="00815537" w:rsidRDefault="003F61D7" w:rsidP="003B0EEE">
      <w:pPr>
        <w:ind w:left="-360" w:right="-360"/>
        <w:rPr>
          <w:rFonts w:cs="Arial"/>
          <w:color w:val="auto"/>
          <w:sz w:val="22"/>
          <w:szCs w:val="22"/>
        </w:rPr>
      </w:pPr>
    </w:p>
    <w:p w14:paraId="00D6109D" w14:textId="77777777" w:rsidR="006C50CC" w:rsidRPr="00EB7DE1" w:rsidRDefault="006C50CC" w:rsidP="006C50CC">
      <w:pPr>
        <w:pStyle w:val="NoSpacing"/>
        <w:ind w:left="-360" w:right="-360"/>
        <w:rPr>
          <w:rFonts w:cs="Arial"/>
          <w:sz w:val="22"/>
          <w:szCs w:val="22"/>
        </w:rPr>
      </w:pPr>
      <w:r w:rsidRPr="00815537">
        <w:rPr>
          <w:rFonts w:cs="Arial"/>
          <w:bCs/>
          <w:sz w:val="22"/>
          <w:szCs w:val="22"/>
        </w:rPr>
        <w:t>Program Format:</w:t>
      </w:r>
      <w:r w:rsidRPr="00815537">
        <w:rPr>
          <w:rFonts w:cs="Arial"/>
          <w:sz w:val="22"/>
          <w:szCs w:val="22"/>
        </w:rPr>
        <w:t xml:space="preserve">  Students are assigned to teams led by volunteer mentors from firms representing architects, construction</w:t>
      </w:r>
      <w:r w:rsidRPr="00EB7DE1">
        <w:rPr>
          <w:rFonts w:cs="Arial"/>
          <w:sz w:val="22"/>
          <w:szCs w:val="22"/>
        </w:rPr>
        <w:t xml:space="preserve"> managers</w:t>
      </w:r>
      <w:r w:rsidRPr="004E4B0E">
        <w:rPr>
          <w:rFonts w:cs="Arial"/>
          <w:color w:val="auto"/>
          <w:sz w:val="22"/>
          <w:szCs w:val="22"/>
        </w:rPr>
        <w:t xml:space="preserve">, engineers (civil, structural, mechanical, electrical and environmental), owners and trades people.  Teams meet after school, usually every other week for 15-16 sessions, in the offices of mentor firms or on the school site.  Each team selects a project and goes through the entire design process, learning various skills along the way.  In addition to “office” meetings, teams go on field trips to actual construction sites.  At the end of the school year, the teams present their projects to assembled mentors, family and friends, much </w:t>
      </w:r>
      <w:r w:rsidRPr="00EB7DE1">
        <w:rPr>
          <w:rFonts w:cs="Arial"/>
          <w:sz w:val="22"/>
          <w:szCs w:val="22"/>
        </w:rPr>
        <w:t>as an actual design team would present to a client.</w:t>
      </w:r>
    </w:p>
    <w:p w14:paraId="2F48050B" w14:textId="40F8FB60" w:rsidR="006C50CC" w:rsidRDefault="006C50CC" w:rsidP="006C50CC">
      <w:pPr>
        <w:pStyle w:val="NoSpacing"/>
        <w:ind w:left="-360" w:right="-360"/>
        <w:rPr>
          <w:rFonts w:cs="Arial"/>
          <w:sz w:val="22"/>
          <w:szCs w:val="22"/>
        </w:rPr>
      </w:pPr>
    </w:p>
    <w:p w14:paraId="2AD07575" w14:textId="1A36CC58" w:rsidR="004E4B0E" w:rsidRDefault="004E4B0E" w:rsidP="006C50CC">
      <w:pPr>
        <w:pStyle w:val="NoSpacing"/>
        <w:ind w:left="-360" w:right="-360"/>
        <w:rPr>
          <w:rFonts w:cs="Arial"/>
          <w:sz w:val="22"/>
          <w:szCs w:val="22"/>
        </w:rPr>
      </w:pPr>
    </w:p>
    <w:p w14:paraId="434A0058" w14:textId="08FC088A" w:rsidR="004E4B0E" w:rsidRDefault="004E4B0E" w:rsidP="006C50CC">
      <w:pPr>
        <w:pStyle w:val="NoSpacing"/>
        <w:ind w:left="-360" w:right="-360"/>
        <w:rPr>
          <w:rFonts w:cs="Arial"/>
          <w:sz w:val="22"/>
          <w:szCs w:val="22"/>
        </w:rPr>
      </w:pPr>
    </w:p>
    <w:p w14:paraId="47E03E12" w14:textId="77777777" w:rsidR="004E4B0E" w:rsidRPr="00EB7DE1" w:rsidRDefault="004E4B0E" w:rsidP="006C50CC">
      <w:pPr>
        <w:pStyle w:val="NoSpacing"/>
        <w:ind w:left="-360" w:right="-360"/>
        <w:rPr>
          <w:rFonts w:cs="Arial"/>
          <w:sz w:val="22"/>
          <w:szCs w:val="22"/>
        </w:rPr>
      </w:pPr>
    </w:p>
    <w:p w14:paraId="78F63EB3" w14:textId="77777777" w:rsidR="006C50CC" w:rsidRPr="00815537" w:rsidRDefault="006C50CC" w:rsidP="006C50CC">
      <w:pPr>
        <w:pStyle w:val="NoSpacing"/>
        <w:ind w:left="-360" w:right="-360"/>
        <w:rPr>
          <w:rFonts w:cs="Arial"/>
          <w:sz w:val="22"/>
          <w:szCs w:val="22"/>
        </w:rPr>
      </w:pPr>
      <w:r w:rsidRPr="00815537">
        <w:rPr>
          <w:rFonts w:cs="Arial"/>
          <w:bCs/>
          <w:sz w:val="22"/>
          <w:szCs w:val="22"/>
        </w:rPr>
        <w:t>Benefits to Mentors</w:t>
      </w:r>
      <w:r w:rsidRPr="00815537">
        <w:rPr>
          <w:rFonts w:cs="Arial"/>
          <w:sz w:val="22"/>
          <w:szCs w:val="22"/>
        </w:rPr>
        <w:t>: The ACE Mentor Program offers many benefits to mentors.  In addition to giving back to the construction industry and their community, mentors enjoy great networking opportunities with affiliated professionals.  Mentors also sharpen individual presentation, leadership and other professional skills.  By forming positive relationships with students and helping to develop the professionals who will lead tomorrow’s building industry, mentors gain considerable psychic rewards.</w:t>
      </w:r>
    </w:p>
    <w:p w14:paraId="19D05E37" w14:textId="77777777" w:rsidR="006C50CC" w:rsidRPr="00815537" w:rsidRDefault="006C50CC" w:rsidP="006C50CC">
      <w:pPr>
        <w:pStyle w:val="NoSpacing"/>
        <w:ind w:left="-360" w:right="-360"/>
        <w:rPr>
          <w:rFonts w:cs="Arial"/>
          <w:sz w:val="22"/>
          <w:szCs w:val="22"/>
        </w:rPr>
      </w:pPr>
    </w:p>
    <w:p w14:paraId="69BB258A" w14:textId="77777777" w:rsidR="006C50CC" w:rsidRPr="00815537" w:rsidRDefault="006C50CC" w:rsidP="006C50CC">
      <w:pPr>
        <w:pStyle w:val="NoSpacing"/>
        <w:ind w:left="-360" w:right="-360"/>
        <w:rPr>
          <w:rFonts w:cs="Arial"/>
          <w:sz w:val="22"/>
          <w:szCs w:val="22"/>
        </w:rPr>
      </w:pPr>
      <w:r w:rsidRPr="00815537">
        <w:rPr>
          <w:rFonts w:cs="Arial"/>
          <w:sz w:val="22"/>
          <w:szCs w:val="22"/>
        </w:rPr>
        <w:t>Mentor Commitment:  There is no financial requirement for a mentor/firm to participate in the program.  However, each firm may be requested to host a meeting or two during the program and provide pizza and drinks for the team.  The biggest part of a firm’s commitment is the time given by its employees.  Mentors need to be available to attend the meetings and to prepare for the meetings.  At their option, firms may decide to sponsor the program and contribute to an affiliate’s scholarship program.</w:t>
      </w:r>
    </w:p>
    <w:p w14:paraId="4B9C1CDD" w14:textId="77777777" w:rsidR="006C50CC" w:rsidRPr="00815537" w:rsidRDefault="006C50CC" w:rsidP="006C50CC">
      <w:pPr>
        <w:pStyle w:val="NoSpacing"/>
        <w:ind w:left="-360" w:right="-360"/>
        <w:rPr>
          <w:rFonts w:cs="Arial"/>
          <w:sz w:val="22"/>
          <w:szCs w:val="22"/>
        </w:rPr>
      </w:pPr>
    </w:p>
    <w:p w14:paraId="3F0C1C2F" w14:textId="77777777" w:rsidR="006C50CC" w:rsidRPr="00EB7DE1" w:rsidRDefault="006C50CC" w:rsidP="006C50CC">
      <w:pPr>
        <w:ind w:left="-360" w:right="-360"/>
        <w:rPr>
          <w:rFonts w:cs="Arial"/>
          <w:sz w:val="22"/>
          <w:szCs w:val="22"/>
        </w:rPr>
      </w:pPr>
      <w:r w:rsidRPr="00815537">
        <w:rPr>
          <w:rFonts w:cs="Arial"/>
          <w:sz w:val="22"/>
          <w:szCs w:val="22"/>
        </w:rPr>
        <w:t xml:space="preserve">School Commitment:  </w:t>
      </w:r>
      <w:r w:rsidRPr="00815537">
        <w:rPr>
          <w:rFonts w:cs="Arial"/>
          <w:color w:val="auto"/>
          <w:sz w:val="22"/>
          <w:szCs w:val="22"/>
        </w:rPr>
        <w:t xml:space="preserve">No school time is used. No school funds are spent. The </w:t>
      </w:r>
      <w:r w:rsidRPr="00815537">
        <w:rPr>
          <w:rFonts w:cs="Arial"/>
          <w:sz w:val="22"/>
          <w:szCs w:val="22"/>
        </w:rPr>
        <w:t>program is funded by generous sponsors, ACE students</w:t>
      </w:r>
      <w:r w:rsidRPr="00EB7DE1">
        <w:rPr>
          <w:rFonts w:cs="Arial"/>
          <w:sz w:val="22"/>
          <w:szCs w:val="22"/>
        </w:rPr>
        <w:t xml:space="preserve"> meet after school with dedicated mentors who guide them through engaging, hands-on projects and field trips. These activities reinforce classroom learning in math, physics, art, computer skills and other important subjects, establishing a direct link between curricular and career success.</w:t>
      </w:r>
    </w:p>
    <w:p w14:paraId="4EA1FF01" w14:textId="77777777" w:rsidR="006C50CC" w:rsidRPr="00EB7DE1" w:rsidRDefault="006C50CC" w:rsidP="006C50CC">
      <w:pPr>
        <w:ind w:left="-360" w:right="-360"/>
        <w:rPr>
          <w:rFonts w:cs="Arial"/>
          <w:sz w:val="22"/>
          <w:szCs w:val="22"/>
          <w:u w:val="single"/>
        </w:rPr>
      </w:pPr>
    </w:p>
    <w:p w14:paraId="37C0B197" w14:textId="77777777" w:rsidR="006C50CC" w:rsidRPr="00EB7DE1" w:rsidRDefault="006C50CC" w:rsidP="006C50CC">
      <w:pPr>
        <w:ind w:left="-360" w:right="-360"/>
        <w:rPr>
          <w:rFonts w:cs="Arial"/>
          <w:b/>
          <w:sz w:val="22"/>
          <w:szCs w:val="22"/>
          <w:u w:val="single"/>
        </w:rPr>
      </w:pPr>
    </w:p>
    <w:p w14:paraId="0D360AC6" w14:textId="3C51ED0F" w:rsidR="004A42B7" w:rsidRPr="00EB7DE1" w:rsidRDefault="00D77347" w:rsidP="003B0EEE">
      <w:pPr>
        <w:ind w:left="-360" w:right="-360"/>
        <w:rPr>
          <w:rFonts w:cs="Arial"/>
          <w:b/>
          <w:sz w:val="22"/>
          <w:szCs w:val="22"/>
        </w:rPr>
      </w:pPr>
      <w:r w:rsidRPr="00EB7DE1">
        <w:rPr>
          <w:rFonts w:cs="Arial"/>
          <w:b/>
          <w:sz w:val="22"/>
          <w:szCs w:val="22"/>
        </w:rPr>
        <w:t>SECTION II</w:t>
      </w:r>
    </w:p>
    <w:p w14:paraId="2B9CE955" w14:textId="668855B2" w:rsidR="003B0EEE" w:rsidRPr="00B16D69" w:rsidRDefault="003B0EEE" w:rsidP="00D77347">
      <w:pPr>
        <w:pStyle w:val="ListParagraph"/>
        <w:numPr>
          <w:ilvl w:val="0"/>
          <w:numId w:val="21"/>
        </w:numPr>
        <w:ind w:right="-360"/>
        <w:rPr>
          <w:rFonts w:cs="Arial"/>
          <w:sz w:val="22"/>
          <w:szCs w:val="22"/>
        </w:rPr>
      </w:pPr>
      <w:r w:rsidRPr="00B16D69">
        <w:rPr>
          <w:rFonts w:cs="Arial"/>
          <w:sz w:val="22"/>
          <w:szCs w:val="22"/>
        </w:rPr>
        <w:t>A</w:t>
      </w:r>
      <w:r w:rsidR="00D77347" w:rsidRPr="00B16D69">
        <w:rPr>
          <w:rFonts w:cs="Arial"/>
          <w:sz w:val="22"/>
          <w:szCs w:val="22"/>
        </w:rPr>
        <w:t>FFILIATE BOARD MEMBER RESPONSIBILITIES</w:t>
      </w:r>
    </w:p>
    <w:p w14:paraId="3DB02311" w14:textId="77777777" w:rsidR="006D6296" w:rsidRPr="00B16D69" w:rsidRDefault="006D6296" w:rsidP="003B0EEE">
      <w:pPr>
        <w:ind w:left="-360" w:right="-360"/>
        <w:rPr>
          <w:rFonts w:cs="Arial"/>
          <w:sz w:val="22"/>
          <w:szCs w:val="22"/>
          <w:u w:val="single"/>
        </w:rPr>
      </w:pPr>
    </w:p>
    <w:p w14:paraId="293E1E11" w14:textId="14B0D5B0" w:rsidR="003B0EEE" w:rsidRPr="00B16D69" w:rsidRDefault="003B0EEE" w:rsidP="003B0EEE">
      <w:pPr>
        <w:ind w:left="-360" w:right="-360"/>
        <w:rPr>
          <w:rFonts w:cs="Arial"/>
          <w:sz w:val="22"/>
          <w:szCs w:val="22"/>
        </w:rPr>
      </w:pPr>
      <w:r w:rsidRPr="00B16D69">
        <w:rPr>
          <w:rFonts w:cs="Arial"/>
          <w:sz w:val="22"/>
          <w:szCs w:val="22"/>
        </w:rPr>
        <w:t xml:space="preserve">Members of the </w:t>
      </w:r>
      <w:r w:rsidR="006200C0" w:rsidRPr="00B16D69">
        <w:rPr>
          <w:rFonts w:cs="Arial"/>
          <w:sz w:val="22"/>
          <w:szCs w:val="22"/>
        </w:rPr>
        <w:t>B</w:t>
      </w:r>
      <w:r w:rsidRPr="00B16D69">
        <w:rPr>
          <w:rFonts w:cs="Arial"/>
          <w:sz w:val="22"/>
          <w:szCs w:val="22"/>
        </w:rPr>
        <w:t>oard are required to carry out th</w:t>
      </w:r>
      <w:r w:rsidR="006200C0" w:rsidRPr="00B16D69">
        <w:rPr>
          <w:rFonts w:cs="Arial"/>
          <w:sz w:val="22"/>
          <w:szCs w:val="22"/>
        </w:rPr>
        <w:t xml:space="preserve">e </w:t>
      </w:r>
      <w:r w:rsidRPr="00B16D69">
        <w:rPr>
          <w:rFonts w:cs="Arial"/>
          <w:sz w:val="22"/>
          <w:szCs w:val="22"/>
        </w:rPr>
        <w:t>functions and responsibilities prescribed by the By-</w:t>
      </w:r>
      <w:r w:rsidR="006200C0" w:rsidRPr="00B16D69">
        <w:rPr>
          <w:rFonts w:cs="Arial"/>
          <w:sz w:val="22"/>
          <w:szCs w:val="22"/>
        </w:rPr>
        <w:t>l</w:t>
      </w:r>
      <w:r w:rsidRPr="00B16D69">
        <w:rPr>
          <w:rFonts w:cs="Arial"/>
          <w:sz w:val="22"/>
          <w:szCs w:val="22"/>
        </w:rPr>
        <w:t>aws of</w:t>
      </w:r>
      <w:r w:rsidR="006D6296" w:rsidRPr="00B16D69">
        <w:rPr>
          <w:rFonts w:cs="Arial"/>
          <w:sz w:val="22"/>
          <w:szCs w:val="22"/>
        </w:rPr>
        <w:t xml:space="preserve"> the local</w:t>
      </w:r>
      <w:r w:rsidRPr="00B16D69">
        <w:rPr>
          <w:rFonts w:cs="Arial"/>
          <w:sz w:val="22"/>
          <w:szCs w:val="22"/>
        </w:rPr>
        <w:t xml:space="preserve"> ACE</w:t>
      </w:r>
      <w:r w:rsidR="006D6296" w:rsidRPr="00B16D69">
        <w:rPr>
          <w:rFonts w:cs="Arial"/>
          <w:sz w:val="22"/>
          <w:szCs w:val="22"/>
        </w:rPr>
        <w:t xml:space="preserve"> affiliate</w:t>
      </w:r>
      <w:r w:rsidRPr="00B16D69">
        <w:rPr>
          <w:rFonts w:cs="Arial"/>
          <w:sz w:val="22"/>
          <w:szCs w:val="22"/>
        </w:rPr>
        <w:t>.</w:t>
      </w:r>
    </w:p>
    <w:p w14:paraId="4F143250" w14:textId="77777777" w:rsidR="003B0EEE" w:rsidRPr="00B16D69" w:rsidRDefault="003B0EEE" w:rsidP="003B0EEE">
      <w:pPr>
        <w:ind w:left="-360" w:right="-360"/>
        <w:rPr>
          <w:rFonts w:cs="Arial"/>
          <w:sz w:val="22"/>
          <w:szCs w:val="22"/>
        </w:rPr>
      </w:pPr>
    </w:p>
    <w:p w14:paraId="54DB137C" w14:textId="7EB046C2" w:rsidR="003B0EEE" w:rsidRPr="00B16D69" w:rsidRDefault="003B0EEE" w:rsidP="003B0EEE">
      <w:pPr>
        <w:pStyle w:val="NoSpacing"/>
        <w:ind w:left="-360" w:right="-360"/>
        <w:rPr>
          <w:rFonts w:cs="Arial"/>
          <w:sz w:val="22"/>
          <w:szCs w:val="22"/>
        </w:rPr>
      </w:pPr>
      <w:r w:rsidRPr="00B16D69">
        <w:rPr>
          <w:rFonts w:cs="Arial"/>
          <w:sz w:val="22"/>
          <w:szCs w:val="22"/>
        </w:rPr>
        <w:t xml:space="preserve">The </w:t>
      </w:r>
      <w:r w:rsidR="003B7248" w:rsidRPr="00B16D69">
        <w:rPr>
          <w:rFonts w:cs="Arial"/>
          <w:sz w:val="22"/>
          <w:szCs w:val="22"/>
        </w:rPr>
        <w:t>B</w:t>
      </w:r>
      <w:r w:rsidRPr="00B16D69">
        <w:rPr>
          <w:rFonts w:cs="Arial"/>
          <w:sz w:val="22"/>
          <w:szCs w:val="22"/>
        </w:rPr>
        <w:t>oard establish</w:t>
      </w:r>
      <w:r w:rsidR="003B7248" w:rsidRPr="00B16D69">
        <w:rPr>
          <w:rFonts w:cs="Arial"/>
          <w:sz w:val="22"/>
          <w:szCs w:val="22"/>
        </w:rPr>
        <w:t>es the</w:t>
      </w:r>
      <w:r w:rsidRPr="00B16D69">
        <w:rPr>
          <w:rFonts w:cs="Arial"/>
          <w:sz w:val="22"/>
          <w:szCs w:val="22"/>
        </w:rPr>
        <w:t xml:space="preserve"> objectives and goals for </w:t>
      </w:r>
      <w:r w:rsidR="003B7248" w:rsidRPr="00B16D69">
        <w:rPr>
          <w:rFonts w:cs="Arial"/>
          <w:sz w:val="22"/>
          <w:szCs w:val="22"/>
        </w:rPr>
        <w:t xml:space="preserve">the </w:t>
      </w:r>
      <w:r w:rsidRPr="00B16D69">
        <w:rPr>
          <w:rFonts w:cs="Arial"/>
          <w:sz w:val="22"/>
          <w:szCs w:val="22"/>
        </w:rPr>
        <w:t>ACE</w:t>
      </w:r>
      <w:r w:rsidR="003B7248" w:rsidRPr="00B16D69">
        <w:rPr>
          <w:rFonts w:cs="Arial"/>
          <w:sz w:val="22"/>
          <w:szCs w:val="22"/>
        </w:rPr>
        <w:t xml:space="preserve"> affiliate</w:t>
      </w:r>
      <w:r w:rsidRPr="00B16D69">
        <w:rPr>
          <w:rFonts w:cs="Arial"/>
          <w:sz w:val="22"/>
          <w:szCs w:val="22"/>
        </w:rPr>
        <w:t xml:space="preserve">, including policies, programs and budgets, as required for the fulfillment of its trusteeship for the </w:t>
      </w:r>
      <w:r w:rsidR="003B7248" w:rsidRPr="00B16D69">
        <w:rPr>
          <w:rFonts w:cs="Arial"/>
          <w:sz w:val="22"/>
          <w:szCs w:val="22"/>
        </w:rPr>
        <w:t xml:space="preserve">affiliate’s </w:t>
      </w:r>
      <w:r w:rsidRPr="00B16D69">
        <w:rPr>
          <w:rFonts w:cs="Arial"/>
          <w:sz w:val="22"/>
          <w:szCs w:val="22"/>
        </w:rPr>
        <w:t>affairs</w:t>
      </w:r>
      <w:r w:rsidR="00666D2A" w:rsidRPr="00B16D69">
        <w:rPr>
          <w:rFonts w:cs="Arial"/>
          <w:sz w:val="22"/>
          <w:szCs w:val="22"/>
        </w:rPr>
        <w:t xml:space="preserve"> and as consistent with the policies and procedures of the ACE National program.</w:t>
      </w:r>
      <w:r w:rsidRPr="00B16D69">
        <w:rPr>
          <w:rFonts w:cs="Arial"/>
          <w:sz w:val="22"/>
          <w:szCs w:val="22"/>
        </w:rPr>
        <w:t xml:space="preserve"> The Board is responsible for seeing that the affairs of the </w:t>
      </w:r>
      <w:r w:rsidR="00666D2A" w:rsidRPr="00B16D69">
        <w:rPr>
          <w:rFonts w:cs="Arial"/>
          <w:sz w:val="22"/>
          <w:szCs w:val="22"/>
        </w:rPr>
        <w:t>affiliate</w:t>
      </w:r>
      <w:r w:rsidRPr="00B16D69">
        <w:rPr>
          <w:rFonts w:cs="Arial"/>
          <w:sz w:val="22"/>
          <w:szCs w:val="22"/>
        </w:rPr>
        <w:t xml:space="preserve"> are conducted in a fashion conducive to achieving those objectives and goals.  The Board approves the overall organization of the program and exercises </w:t>
      </w:r>
      <w:r w:rsidR="00D77347" w:rsidRPr="00B16D69">
        <w:rPr>
          <w:rFonts w:cs="Arial"/>
          <w:sz w:val="22"/>
          <w:szCs w:val="22"/>
        </w:rPr>
        <w:t xml:space="preserve">oversight </w:t>
      </w:r>
      <w:r w:rsidRPr="00B16D69">
        <w:rPr>
          <w:rFonts w:cs="Arial"/>
          <w:sz w:val="22"/>
          <w:szCs w:val="22"/>
        </w:rPr>
        <w:t>over the activities of the affiliate.</w:t>
      </w:r>
    </w:p>
    <w:p w14:paraId="73874F84" w14:textId="77777777" w:rsidR="003B0EEE" w:rsidRPr="00B16D69" w:rsidRDefault="003B0EEE" w:rsidP="003B0EEE">
      <w:pPr>
        <w:pStyle w:val="NoSpacing"/>
        <w:ind w:left="-360" w:right="-360"/>
        <w:rPr>
          <w:rFonts w:cs="Arial"/>
          <w:sz w:val="22"/>
          <w:szCs w:val="22"/>
        </w:rPr>
      </w:pPr>
    </w:p>
    <w:p w14:paraId="29026222" w14:textId="1700C094" w:rsidR="003B0EEE" w:rsidRPr="00B16D69" w:rsidRDefault="003B0EEE" w:rsidP="003B0EEE">
      <w:pPr>
        <w:pStyle w:val="NoSpacing"/>
        <w:ind w:left="-360" w:right="-360"/>
        <w:rPr>
          <w:rFonts w:cs="Arial"/>
          <w:sz w:val="22"/>
          <w:szCs w:val="22"/>
        </w:rPr>
      </w:pPr>
      <w:r w:rsidRPr="00B16D69">
        <w:rPr>
          <w:rFonts w:cs="Arial"/>
          <w:sz w:val="22"/>
          <w:szCs w:val="22"/>
        </w:rPr>
        <w:t xml:space="preserve">The responsibilities of a Board </w:t>
      </w:r>
      <w:r w:rsidR="003B7248" w:rsidRPr="00B16D69">
        <w:rPr>
          <w:rFonts w:cs="Arial"/>
          <w:sz w:val="22"/>
          <w:szCs w:val="22"/>
        </w:rPr>
        <w:t>m</w:t>
      </w:r>
      <w:r w:rsidRPr="00B16D69">
        <w:rPr>
          <w:rFonts w:cs="Arial"/>
          <w:sz w:val="22"/>
          <w:szCs w:val="22"/>
        </w:rPr>
        <w:t>ember include:</w:t>
      </w:r>
    </w:p>
    <w:p w14:paraId="5B7B6A79" w14:textId="77777777" w:rsidR="006D6296" w:rsidRPr="00B16D69" w:rsidRDefault="006D6296" w:rsidP="003B0EEE">
      <w:pPr>
        <w:pStyle w:val="NoSpacing"/>
        <w:ind w:left="-360" w:right="-360"/>
        <w:rPr>
          <w:rFonts w:cs="Arial"/>
          <w:sz w:val="22"/>
          <w:szCs w:val="22"/>
        </w:rPr>
      </w:pPr>
    </w:p>
    <w:p w14:paraId="28B07FAC" w14:textId="048C7606" w:rsidR="003B0EEE" w:rsidRPr="00B16D69" w:rsidRDefault="006D6296" w:rsidP="006D6296">
      <w:pPr>
        <w:pStyle w:val="NoSpacing"/>
        <w:numPr>
          <w:ilvl w:val="0"/>
          <w:numId w:val="14"/>
        </w:numPr>
        <w:ind w:right="-360"/>
        <w:rPr>
          <w:rFonts w:cs="Arial"/>
          <w:sz w:val="22"/>
          <w:szCs w:val="22"/>
        </w:rPr>
      </w:pPr>
      <w:r w:rsidRPr="00B16D69">
        <w:rPr>
          <w:rFonts w:cs="Arial"/>
          <w:sz w:val="22"/>
          <w:szCs w:val="22"/>
        </w:rPr>
        <w:t>F</w:t>
      </w:r>
      <w:r w:rsidR="003B0EEE" w:rsidRPr="00B16D69">
        <w:rPr>
          <w:rFonts w:cs="Arial"/>
          <w:sz w:val="22"/>
          <w:szCs w:val="22"/>
        </w:rPr>
        <w:t>amiliar</w:t>
      </w:r>
      <w:r w:rsidRPr="00B16D69">
        <w:rPr>
          <w:rFonts w:cs="Arial"/>
          <w:sz w:val="22"/>
          <w:szCs w:val="22"/>
        </w:rPr>
        <w:t>ity</w:t>
      </w:r>
      <w:r w:rsidR="003B0EEE" w:rsidRPr="00B16D69">
        <w:rPr>
          <w:rFonts w:cs="Arial"/>
          <w:sz w:val="22"/>
          <w:szCs w:val="22"/>
        </w:rPr>
        <w:t xml:space="preserve"> with the By-</w:t>
      </w:r>
      <w:r w:rsidR="005A542C" w:rsidRPr="00B16D69">
        <w:rPr>
          <w:rFonts w:cs="Arial"/>
          <w:sz w:val="22"/>
          <w:szCs w:val="22"/>
        </w:rPr>
        <w:t>l</w:t>
      </w:r>
      <w:r w:rsidR="003B0EEE" w:rsidRPr="00B16D69">
        <w:rPr>
          <w:rFonts w:cs="Arial"/>
          <w:sz w:val="22"/>
          <w:szCs w:val="22"/>
        </w:rPr>
        <w:t>aws and operation of the program</w:t>
      </w:r>
    </w:p>
    <w:p w14:paraId="161EA98D" w14:textId="41E008F7" w:rsidR="003B0EEE" w:rsidRPr="00B16D69" w:rsidRDefault="003B0EEE" w:rsidP="006D6296">
      <w:pPr>
        <w:pStyle w:val="NoSpacing"/>
        <w:numPr>
          <w:ilvl w:val="0"/>
          <w:numId w:val="14"/>
        </w:numPr>
        <w:ind w:right="-360"/>
        <w:jc w:val="both"/>
        <w:rPr>
          <w:rFonts w:cs="Arial"/>
          <w:sz w:val="22"/>
          <w:szCs w:val="22"/>
        </w:rPr>
      </w:pPr>
      <w:r w:rsidRPr="00B16D69">
        <w:rPr>
          <w:rFonts w:cs="Arial"/>
          <w:sz w:val="22"/>
          <w:szCs w:val="22"/>
        </w:rPr>
        <w:t xml:space="preserve">Leadership and </w:t>
      </w:r>
      <w:r w:rsidR="006D6296" w:rsidRPr="00B16D69">
        <w:rPr>
          <w:rFonts w:cs="Arial"/>
          <w:sz w:val="22"/>
          <w:szCs w:val="22"/>
        </w:rPr>
        <w:t>o</w:t>
      </w:r>
      <w:r w:rsidRPr="00B16D69">
        <w:rPr>
          <w:rFonts w:cs="Arial"/>
          <w:sz w:val="22"/>
          <w:szCs w:val="22"/>
        </w:rPr>
        <w:t>versight</w:t>
      </w:r>
      <w:r w:rsidR="00666D2A" w:rsidRPr="00B16D69">
        <w:rPr>
          <w:rFonts w:cs="Arial"/>
          <w:sz w:val="22"/>
          <w:szCs w:val="22"/>
        </w:rPr>
        <w:t xml:space="preserve"> of the program</w:t>
      </w:r>
    </w:p>
    <w:p w14:paraId="315B4550" w14:textId="77777777" w:rsidR="003B0EEE" w:rsidRPr="00B16D69" w:rsidRDefault="003B0EEE" w:rsidP="006D6296">
      <w:pPr>
        <w:pStyle w:val="NoSpacing"/>
        <w:numPr>
          <w:ilvl w:val="0"/>
          <w:numId w:val="14"/>
        </w:numPr>
        <w:ind w:right="-360"/>
        <w:jc w:val="both"/>
        <w:rPr>
          <w:rFonts w:cs="Arial"/>
          <w:sz w:val="22"/>
          <w:szCs w:val="22"/>
        </w:rPr>
      </w:pPr>
      <w:r w:rsidRPr="00B16D69">
        <w:rPr>
          <w:rFonts w:cs="Arial"/>
          <w:sz w:val="22"/>
          <w:szCs w:val="22"/>
        </w:rPr>
        <w:t xml:space="preserve">Policy and </w:t>
      </w:r>
      <w:r w:rsidR="004D6877" w:rsidRPr="00B16D69">
        <w:rPr>
          <w:rFonts w:cs="Arial"/>
          <w:sz w:val="22"/>
          <w:szCs w:val="22"/>
        </w:rPr>
        <w:t>a</w:t>
      </w:r>
      <w:r w:rsidRPr="00B16D69">
        <w:rPr>
          <w:rFonts w:cs="Arial"/>
          <w:sz w:val="22"/>
          <w:szCs w:val="22"/>
        </w:rPr>
        <w:t>dministrati</w:t>
      </w:r>
      <w:r w:rsidR="004D6877" w:rsidRPr="00B16D69">
        <w:rPr>
          <w:rFonts w:cs="Arial"/>
          <w:sz w:val="22"/>
          <w:szCs w:val="22"/>
        </w:rPr>
        <w:t>ve</w:t>
      </w:r>
      <w:r w:rsidRPr="00B16D69">
        <w:rPr>
          <w:rFonts w:cs="Arial"/>
          <w:sz w:val="22"/>
          <w:szCs w:val="22"/>
        </w:rPr>
        <w:t xml:space="preserve"> </w:t>
      </w:r>
      <w:r w:rsidR="004D6877" w:rsidRPr="00B16D69">
        <w:rPr>
          <w:rFonts w:cs="Arial"/>
          <w:sz w:val="22"/>
          <w:szCs w:val="22"/>
        </w:rPr>
        <w:t>d</w:t>
      </w:r>
      <w:r w:rsidRPr="00B16D69">
        <w:rPr>
          <w:rFonts w:cs="Arial"/>
          <w:sz w:val="22"/>
          <w:szCs w:val="22"/>
        </w:rPr>
        <w:t xml:space="preserve">ecision </w:t>
      </w:r>
      <w:r w:rsidR="004D6877" w:rsidRPr="00B16D69">
        <w:rPr>
          <w:rFonts w:cs="Arial"/>
          <w:sz w:val="22"/>
          <w:szCs w:val="22"/>
        </w:rPr>
        <w:t>m</w:t>
      </w:r>
      <w:r w:rsidRPr="00B16D69">
        <w:rPr>
          <w:rFonts w:cs="Arial"/>
          <w:sz w:val="22"/>
          <w:szCs w:val="22"/>
        </w:rPr>
        <w:t>aking</w:t>
      </w:r>
    </w:p>
    <w:p w14:paraId="157EE5A8" w14:textId="77777777" w:rsidR="003B0EEE" w:rsidRPr="00B16D69" w:rsidRDefault="003B0EEE" w:rsidP="006D6296">
      <w:pPr>
        <w:pStyle w:val="NoSpacing"/>
        <w:numPr>
          <w:ilvl w:val="0"/>
          <w:numId w:val="14"/>
        </w:numPr>
        <w:ind w:right="-360"/>
        <w:jc w:val="both"/>
        <w:rPr>
          <w:rFonts w:cs="Arial"/>
          <w:sz w:val="22"/>
          <w:szCs w:val="22"/>
        </w:rPr>
      </w:pPr>
      <w:r w:rsidRPr="00B16D69">
        <w:rPr>
          <w:rFonts w:cs="Arial"/>
          <w:sz w:val="22"/>
          <w:szCs w:val="22"/>
        </w:rPr>
        <w:t xml:space="preserve">Assessment of </w:t>
      </w:r>
      <w:r w:rsidR="004D6877" w:rsidRPr="00B16D69">
        <w:rPr>
          <w:rFonts w:cs="Arial"/>
          <w:sz w:val="22"/>
          <w:szCs w:val="22"/>
        </w:rPr>
        <w:t xml:space="preserve">affiliate </w:t>
      </w:r>
      <w:r w:rsidRPr="00B16D69">
        <w:rPr>
          <w:rFonts w:cs="Arial"/>
          <w:sz w:val="22"/>
          <w:szCs w:val="22"/>
        </w:rPr>
        <w:t>performance</w:t>
      </w:r>
    </w:p>
    <w:p w14:paraId="403D1E78" w14:textId="77777777" w:rsidR="003B0EEE" w:rsidRPr="00B16D69" w:rsidRDefault="003B0EEE" w:rsidP="006D6296">
      <w:pPr>
        <w:pStyle w:val="NoSpacing"/>
        <w:numPr>
          <w:ilvl w:val="0"/>
          <w:numId w:val="14"/>
        </w:numPr>
        <w:ind w:right="-360"/>
        <w:jc w:val="both"/>
        <w:rPr>
          <w:rFonts w:cs="Arial"/>
          <w:sz w:val="22"/>
          <w:szCs w:val="22"/>
        </w:rPr>
      </w:pPr>
      <w:r w:rsidRPr="00B16D69">
        <w:rPr>
          <w:rFonts w:cs="Arial"/>
          <w:sz w:val="22"/>
          <w:szCs w:val="22"/>
        </w:rPr>
        <w:t>Fundraising/Resource Development</w:t>
      </w:r>
    </w:p>
    <w:p w14:paraId="03C6C387" w14:textId="77777777" w:rsidR="003B0EEE" w:rsidRPr="00B16D69" w:rsidRDefault="003B0EEE" w:rsidP="006D6296">
      <w:pPr>
        <w:pStyle w:val="NoSpacing"/>
        <w:numPr>
          <w:ilvl w:val="1"/>
          <w:numId w:val="14"/>
        </w:numPr>
        <w:ind w:right="-360"/>
        <w:jc w:val="both"/>
        <w:rPr>
          <w:rFonts w:cs="Arial"/>
          <w:sz w:val="22"/>
          <w:szCs w:val="22"/>
        </w:rPr>
      </w:pPr>
      <w:r w:rsidRPr="00B16D69">
        <w:rPr>
          <w:rFonts w:cs="Arial"/>
          <w:sz w:val="22"/>
          <w:szCs w:val="22"/>
        </w:rPr>
        <w:t>Attend events and solicit other guests</w:t>
      </w:r>
    </w:p>
    <w:p w14:paraId="7B47D507" w14:textId="77777777" w:rsidR="003B0EEE" w:rsidRPr="00B16D69" w:rsidRDefault="003B0EEE" w:rsidP="006D6296">
      <w:pPr>
        <w:pStyle w:val="NoSpacing"/>
        <w:numPr>
          <w:ilvl w:val="1"/>
          <w:numId w:val="14"/>
        </w:numPr>
        <w:ind w:right="-360"/>
        <w:jc w:val="both"/>
        <w:rPr>
          <w:rFonts w:cs="Arial"/>
          <w:sz w:val="22"/>
          <w:szCs w:val="22"/>
        </w:rPr>
      </w:pPr>
      <w:r w:rsidRPr="00B16D69">
        <w:rPr>
          <w:rFonts w:cs="Arial"/>
          <w:sz w:val="22"/>
          <w:szCs w:val="22"/>
        </w:rPr>
        <w:t>Identify potential donors and supporters</w:t>
      </w:r>
    </w:p>
    <w:p w14:paraId="0DC45639" w14:textId="7E6F44A6" w:rsidR="003B0EEE" w:rsidRPr="00B16D69" w:rsidRDefault="00A0306A" w:rsidP="006D6296">
      <w:pPr>
        <w:pStyle w:val="NoSpacing"/>
        <w:numPr>
          <w:ilvl w:val="1"/>
          <w:numId w:val="14"/>
        </w:numPr>
        <w:ind w:right="-360"/>
        <w:jc w:val="both"/>
        <w:rPr>
          <w:rFonts w:cs="Arial"/>
          <w:sz w:val="22"/>
          <w:szCs w:val="22"/>
        </w:rPr>
      </w:pPr>
      <w:r w:rsidRPr="00B16D69">
        <w:rPr>
          <w:rFonts w:cs="Arial"/>
          <w:sz w:val="22"/>
          <w:szCs w:val="22"/>
        </w:rPr>
        <w:t xml:space="preserve">Help </w:t>
      </w:r>
      <w:r w:rsidR="003B0EEE" w:rsidRPr="00B16D69">
        <w:rPr>
          <w:rFonts w:cs="Arial"/>
          <w:sz w:val="22"/>
          <w:szCs w:val="22"/>
        </w:rPr>
        <w:t xml:space="preserve">the </w:t>
      </w:r>
      <w:r w:rsidR="005A542C" w:rsidRPr="00B16D69">
        <w:rPr>
          <w:rFonts w:cs="Arial"/>
          <w:sz w:val="22"/>
          <w:szCs w:val="22"/>
        </w:rPr>
        <w:t>affiliate</w:t>
      </w:r>
      <w:r w:rsidR="003B0EEE" w:rsidRPr="00B16D69">
        <w:rPr>
          <w:rFonts w:cs="Arial"/>
          <w:sz w:val="22"/>
          <w:szCs w:val="22"/>
        </w:rPr>
        <w:t xml:space="preserve"> </w:t>
      </w:r>
      <w:r w:rsidRPr="00B16D69">
        <w:rPr>
          <w:rFonts w:cs="Arial"/>
          <w:sz w:val="22"/>
          <w:szCs w:val="22"/>
        </w:rPr>
        <w:t xml:space="preserve">plan and </w:t>
      </w:r>
      <w:r w:rsidR="003B0EEE" w:rsidRPr="00B16D69">
        <w:rPr>
          <w:rFonts w:cs="Arial"/>
          <w:sz w:val="22"/>
          <w:szCs w:val="22"/>
        </w:rPr>
        <w:t>a</w:t>
      </w:r>
      <w:r w:rsidR="005A542C" w:rsidRPr="00B16D69">
        <w:rPr>
          <w:rFonts w:cs="Arial"/>
          <w:sz w:val="22"/>
          <w:szCs w:val="22"/>
        </w:rPr>
        <w:t>chieve its</w:t>
      </w:r>
      <w:r w:rsidR="003B0EEE" w:rsidRPr="00B16D69">
        <w:rPr>
          <w:rFonts w:cs="Arial"/>
          <w:sz w:val="22"/>
          <w:szCs w:val="22"/>
        </w:rPr>
        <w:t xml:space="preserve"> fundraising goals</w:t>
      </w:r>
    </w:p>
    <w:p w14:paraId="402C72BE" w14:textId="4C293A7F" w:rsidR="003B0EEE" w:rsidRPr="00B16D69" w:rsidRDefault="00A0306A" w:rsidP="006D6296">
      <w:pPr>
        <w:pStyle w:val="NoSpacing"/>
        <w:numPr>
          <w:ilvl w:val="0"/>
          <w:numId w:val="14"/>
        </w:numPr>
        <w:ind w:right="-360"/>
        <w:jc w:val="both"/>
        <w:rPr>
          <w:rFonts w:cs="Arial"/>
          <w:sz w:val="22"/>
          <w:szCs w:val="22"/>
        </w:rPr>
      </w:pPr>
      <w:r w:rsidRPr="00B16D69">
        <w:rPr>
          <w:rFonts w:cs="Arial"/>
          <w:sz w:val="22"/>
          <w:szCs w:val="22"/>
        </w:rPr>
        <w:t xml:space="preserve">Serve as </w:t>
      </w:r>
      <w:r w:rsidR="00666D2A" w:rsidRPr="00B16D69">
        <w:rPr>
          <w:rFonts w:cs="Arial"/>
          <w:sz w:val="22"/>
          <w:szCs w:val="22"/>
        </w:rPr>
        <w:t xml:space="preserve">an </w:t>
      </w:r>
      <w:r w:rsidRPr="00B16D69">
        <w:rPr>
          <w:rFonts w:cs="Arial"/>
          <w:sz w:val="22"/>
          <w:szCs w:val="22"/>
        </w:rPr>
        <w:t>a</w:t>
      </w:r>
      <w:r w:rsidR="003B0EEE" w:rsidRPr="00B16D69">
        <w:rPr>
          <w:rFonts w:cs="Arial"/>
          <w:sz w:val="22"/>
          <w:szCs w:val="22"/>
        </w:rPr>
        <w:t>mbassador</w:t>
      </w:r>
      <w:r w:rsidRPr="00B16D69">
        <w:rPr>
          <w:rFonts w:cs="Arial"/>
          <w:sz w:val="22"/>
          <w:szCs w:val="22"/>
        </w:rPr>
        <w:t xml:space="preserve">, </w:t>
      </w:r>
      <w:r w:rsidR="003B0EEE" w:rsidRPr="00B16D69">
        <w:rPr>
          <w:rFonts w:cs="Arial"/>
          <w:sz w:val="22"/>
          <w:szCs w:val="22"/>
        </w:rPr>
        <w:t xml:space="preserve">promoting the </w:t>
      </w:r>
      <w:r w:rsidR="00666D2A" w:rsidRPr="00B16D69">
        <w:rPr>
          <w:rFonts w:cs="Arial"/>
          <w:sz w:val="22"/>
          <w:szCs w:val="22"/>
        </w:rPr>
        <w:t>affiliate’</w:t>
      </w:r>
      <w:r w:rsidR="003B0EEE" w:rsidRPr="00B16D69">
        <w:rPr>
          <w:rFonts w:cs="Arial"/>
          <w:sz w:val="22"/>
          <w:szCs w:val="22"/>
        </w:rPr>
        <w:t>s mission and work at every opportunity</w:t>
      </w:r>
    </w:p>
    <w:p w14:paraId="043AB90C" w14:textId="647D7F0E" w:rsidR="003B0EEE" w:rsidRPr="00B16D69" w:rsidRDefault="00A0306A" w:rsidP="006D6296">
      <w:pPr>
        <w:pStyle w:val="NoSpacing"/>
        <w:numPr>
          <w:ilvl w:val="0"/>
          <w:numId w:val="14"/>
        </w:numPr>
        <w:ind w:right="-360"/>
        <w:jc w:val="both"/>
        <w:rPr>
          <w:rFonts w:cs="Arial"/>
          <w:sz w:val="22"/>
          <w:szCs w:val="22"/>
        </w:rPr>
      </w:pPr>
      <w:r w:rsidRPr="00B16D69">
        <w:rPr>
          <w:rFonts w:cs="Arial"/>
          <w:sz w:val="22"/>
          <w:szCs w:val="22"/>
        </w:rPr>
        <w:t>Help r</w:t>
      </w:r>
      <w:r w:rsidR="003B0EEE" w:rsidRPr="00B16D69">
        <w:rPr>
          <w:rFonts w:cs="Arial"/>
          <w:sz w:val="22"/>
          <w:szCs w:val="22"/>
        </w:rPr>
        <w:t>ecruit</w:t>
      </w:r>
      <w:r w:rsidRPr="00B16D69">
        <w:rPr>
          <w:rFonts w:cs="Arial"/>
          <w:sz w:val="22"/>
          <w:szCs w:val="22"/>
        </w:rPr>
        <w:t xml:space="preserve"> m</w:t>
      </w:r>
      <w:r w:rsidR="003B0EEE" w:rsidRPr="00B16D69">
        <w:rPr>
          <w:rFonts w:cs="Arial"/>
          <w:sz w:val="22"/>
          <w:szCs w:val="22"/>
        </w:rPr>
        <w:t xml:space="preserve">entors, </w:t>
      </w:r>
      <w:r w:rsidRPr="00B16D69">
        <w:rPr>
          <w:rFonts w:cs="Arial"/>
          <w:sz w:val="22"/>
          <w:szCs w:val="22"/>
        </w:rPr>
        <w:t>c</w:t>
      </w:r>
      <w:r w:rsidR="003B0EEE" w:rsidRPr="00B16D69">
        <w:rPr>
          <w:rFonts w:cs="Arial"/>
          <w:sz w:val="22"/>
          <w:szCs w:val="22"/>
        </w:rPr>
        <w:t xml:space="preserve">ommittee </w:t>
      </w:r>
      <w:r w:rsidRPr="00B16D69">
        <w:rPr>
          <w:rFonts w:cs="Arial"/>
          <w:sz w:val="22"/>
          <w:szCs w:val="22"/>
        </w:rPr>
        <w:t>m</w:t>
      </w:r>
      <w:r w:rsidR="003B0EEE" w:rsidRPr="00B16D69">
        <w:rPr>
          <w:rFonts w:cs="Arial"/>
          <w:sz w:val="22"/>
          <w:szCs w:val="22"/>
        </w:rPr>
        <w:t xml:space="preserve">embers, Board </w:t>
      </w:r>
      <w:r w:rsidRPr="00B16D69">
        <w:rPr>
          <w:rFonts w:cs="Arial"/>
          <w:sz w:val="22"/>
          <w:szCs w:val="22"/>
        </w:rPr>
        <w:t>m</w:t>
      </w:r>
      <w:r w:rsidR="003B0EEE" w:rsidRPr="00B16D69">
        <w:rPr>
          <w:rFonts w:cs="Arial"/>
          <w:sz w:val="22"/>
          <w:szCs w:val="22"/>
        </w:rPr>
        <w:t xml:space="preserve">embers and </w:t>
      </w:r>
      <w:r w:rsidRPr="00B16D69">
        <w:rPr>
          <w:rFonts w:cs="Arial"/>
          <w:sz w:val="22"/>
          <w:szCs w:val="22"/>
        </w:rPr>
        <w:t>s</w:t>
      </w:r>
      <w:r w:rsidR="003B0EEE" w:rsidRPr="00B16D69">
        <w:rPr>
          <w:rFonts w:cs="Arial"/>
          <w:sz w:val="22"/>
          <w:szCs w:val="22"/>
        </w:rPr>
        <w:t>chools</w:t>
      </w:r>
    </w:p>
    <w:p w14:paraId="2CD29994" w14:textId="7E0E609F" w:rsidR="004D6877" w:rsidRDefault="004D6877" w:rsidP="004D6877">
      <w:pPr>
        <w:pStyle w:val="NoSpacing"/>
        <w:numPr>
          <w:ilvl w:val="0"/>
          <w:numId w:val="14"/>
        </w:numPr>
        <w:ind w:right="-360"/>
        <w:jc w:val="both"/>
        <w:rPr>
          <w:rFonts w:cs="Arial"/>
          <w:sz w:val="22"/>
          <w:szCs w:val="22"/>
        </w:rPr>
      </w:pPr>
      <w:r w:rsidRPr="00B16D69">
        <w:rPr>
          <w:rFonts w:cs="Arial"/>
          <w:sz w:val="22"/>
          <w:szCs w:val="22"/>
        </w:rPr>
        <w:t>Recognize the Board’s need for ongoing leadership development and play an active role in the process</w:t>
      </w:r>
    </w:p>
    <w:p w14:paraId="089DAB93" w14:textId="23CBEAF7" w:rsidR="00C249FC" w:rsidRDefault="00C249FC" w:rsidP="00C249FC">
      <w:pPr>
        <w:pStyle w:val="NoSpacing"/>
        <w:ind w:right="-360"/>
        <w:jc w:val="both"/>
        <w:rPr>
          <w:rFonts w:cs="Arial"/>
          <w:sz w:val="22"/>
          <w:szCs w:val="22"/>
        </w:rPr>
      </w:pPr>
    </w:p>
    <w:p w14:paraId="6101C0EC" w14:textId="1B530A9C" w:rsidR="00C249FC" w:rsidRDefault="00C249FC" w:rsidP="00C249FC">
      <w:pPr>
        <w:pStyle w:val="NoSpacing"/>
        <w:ind w:right="-360"/>
        <w:jc w:val="both"/>
        <w:rPr>
          <w:rFonts w:cs="Arial"/>
          <w:sz w:val="22"/>
          <w:szCs w:val="22"/>
        </w:rPr>
      </w:pPr>
    </w:p>
    <w:p w14:paraId="5BCAB339" w14:textId="0A4A8686" w:rsidR="00C249FC" w:rsidRDefault="00C249FC" w:rsidP="00C249FC">
      <w:pPr>
        <w:pStyle w:val="NoSpacing"/>
        <w:ind w:right="-360"/>
        <w:jc w:val="both"/>
        <w:rPr>
          <w:rFonts w:cs="Arial"/>
          <w:sz w:val="22"/>
          <w:szCs w:val="22"/>
        </w:rPr>
      </w:pPr>
    </w:p>
    <w:p w14:paraId="68177CF9" w14:textId="77777777" w:rsidR="00C249FC" w:rsidRPr="00B16D69" w:rsidRDefault="00C249FC" w:rsidP="00C249FC">
      <w:pPr>
        <w:pStyle w:val="NoSpacing"/>
        <w:ind w:right="-360"/>
        <w:jc w:val="both"/>
        <w:rPr>
          <w:rFonts w:cs="Arial"/>
          <w:sz w:val="22"/>
          <w:szCs w:val="22"/>
        </w:rPr>
      </w:pPr>
    </w:p>
    <w:p w14:paraId="265A824F" w14:textId="77777777" w:rsidR="004D6877" w:rsidRPr="00B16D69" w:rsidRDefault="004D6877" w:rsidP="004D6877">
      <w:pPr>
        <w:pStyle w:val="NoSpacing"/>
        <w:ind w:left="720" w:right="-360"/>
        <w:jc w:val="both"/>
        <w:rPr>
          <w:rFonts w:cs="Arial"/>
          <w:sz w:val="22"/>
          <w:szCs w:val="22"/>
        </w:rPr>
      </w:pPr>
    </w:p>
    <w:p w14:paraId="7945C55F" w14:textId="686A7B34" w:rsidR="003B0EEE" w:rsidRPr="00B16D69" w:rsidRDefault="005A542C" w:rsidP="004D6877">
      <w:pPr>
        <w:pStyle w:val="NoSpacing"/>
        <w:ind w:left="720" w:right="-360"/>
        <w:jc w:val="both"/>
        <w:rPr>
          <w:rFonts w:cs="Arial"/>
          <w:i/>
          <w:sz w:val="22"/>
          <w:szCs w:val="22"/>
        </w:rPr>
      </w:pPr>
      <w:r w:rsidRPr="00B16D69">
        <w:rPr>
          <w:rFonts w:cs="Arial"/>
          <w:i/>
          <w:sz w:val="22"/>
          <w:szCs w:val="22"/>
        </w:rPr>
        <w:t>U</w:t>
      </w:r>
      <w:r w:rsidR="003B0EEE" w:rsidRPr="00B16D69">
        <w:rPr>
          <w:rFonts w:cs="Arial"/>
          <w:i/>
          <w:sz w:val="22"/>
          <w:szCs w:val="22"/>
        </w:rPr>
        <w:t xml:space="preserve">pon agreeing to serve on the </w:t>
      </w:r>
      <w:r w:rsidRPr="00B16D69">
        <w:rPr>
          <w:rFonts w:cs="Arial"/>
          <w:i/>
          <w:sz w:val="22"/>
          <w:szCs w:val="22"/>
        </w:rPr>
        <w:t>B</w:t>
      </w:r>
      <w:r w:rsidR="003B0EEE" w:rsidRPr="00B16D69">
        <w:rPr>
          <w:rFonts w:cs="Arial"/>
          <w:i/>
          <w:sz w:val="22"/>
          <w:szCs w:val="22"/>
        </w:rPr>
        <w:t>oard</w:t>
      </w:r>
      <w:r w:rsidRPr="00B16D69">
        <w:rPr>
          <w:rFonts w:cs="Arial"/>
          <w:i/>
          <w:sz w:val="22"/>
          <w:szCs w:val="22"/>
        </w:rPr>
        <w:t>,</w:t>
      </w:r>
      <w:r w:rsidR="003B0EEE" w:rsidRPr="00B16D69">
        <w:rPr>
          <w:rFonts w:cs="Arial"/>
          <w:i/>
          <w:sz w:val="22"/>
          <w:szCs w:val="22"/>
        </w:rPr>
        <w:t xml:space="preserve"> </w:t>
      </w:r>
      <w:r w:rsidRPr="00B16D69">
        <w:rPr>
          <w:rFonts w:cs="Arial"/>
          <w:i/>
          <w:sz w:val="22"/>
          <w:szCs w:val="22"/>
        </w:rPr>
        <w:t xml:space="preserve">a </w:t>
      </w:r>
      <w:r w:rsidR="004D6877" w:rsidRPr="00B16D69">
        <w:rPr>
          <w:rFonts w:cs="Arial"/>
          <w:i/>
          <w:sz w:val="22"/>
          <w:szCs w:val="22"/>
        </w:rPr>
        <w:t>member may not:</w:t>
      </w:r>
    </w:p>
    <w:p w14:paraId="04B1C1F4" w14:textId="77777777" w:rsidR="004D6877" w:rsidRPr="00B16D69" w:rsidRDefault="004D6877" w:rsidP="004D6877">
      <w:pPr>
        <w:pStyle w:val="NoSpacing"/>
        <w:ind w:left="720" w:right="-360"/>
        <w:jc w:val="both"/>
        <w:rPr>
          <w:rFonts w:cs="Arial"/>
          <w:sz w:val="22"/>
          <w:szCs w:val="22"/>
        </w:rPr>
      </w:pPr>
    </w:p>
    <w:p w14:paraId="326A6B9C" w14:textId="77777777" w:rsidR="003B0EEE" w:rsidRPr="00B16D69" w:rsidRDefault="004D6877" w:rsidP="004D6877">
      <w:pPr>
        <w:pStyle w:val="ListParagraph"/>
        <w:numPr>
          <w:ilvl w:val="0"/>
          <w:numId w:val="15"/>
        </w:numPr>
        <w:ind w:right="-360"/>
        <w:jc w:val="both"/>
        <w:rPr>
          <w:rFonts w:cs="Arial"/>
          <w:sz w:val="22"/>
          <w:szCs w:val="22"/>
        </w:rPr>
      </w:pPr>
      <w:r w:rsidRPr="00B16D69">
        <w:rPr>
          <w:rFonts w:cs="Arial"/>
          <w:sz w:val="22"/>
          <w:szCs w:val="22"/>
        </w:rPr>
        <w:t>A</w:t>
      </w:r>
      <w:r w:rsidR="003B0EEE" w:rsidRPr="00B16D69">
        <w:rPr>
          <w:rFonts w:cs="Arial"/>
          <w:sz w:val="22"/>
          <w:szCs w:val="22"/>
        </w:rPr>
        <w:t>ct unilaterally unless instructed by the full Board</w:t>
      </w:r>
      <w:r w:rsidRPr="00B16D69">
        <w:rPr>
          <w:rFonts w:cs="Arial"/>
          <w:sz w:val="22"/>
          <w:szCs w:val="22"/>
        </w:rPr>
        <w:t>.</w:t>
      </w:r>
    </w:p>
    <w:p w14:paraId="37AEFB77" w14:textId="77777777" w:rsidR="003B0EEE" w:rsidRPr="00B16D69" w:rsidRDefault="003B0EEE" w:rsidP="004D6877">
      <w:pPr>
        <w:numPr>
          <w:ilvl w:val="0"/>
          <w:numId w:val="15"/>
        </w:numPr>
        <w:ind w:right="-360"/>
        <w:jc w:val="both"/>
        <w:rPr>
          <w:rFonts w:cs="Arial"/>
          <w:sz w:val="22"/>
          <w:szCs w:val="22"/>
        </w:rPr>
      </w:pPr>
      <w:r w:rsidRPr="00B16D69">
        <w:rPr>
          <w:rFonts w:cs="Arial"/>
          <w:sz w:val="22"/>
          <w:szCs w:val="22"/>
        </w:rPr>
        <w:t xml:space="preserve">Speak for the Board or program </w:t>
      </w:r>
      <w:r w:rsidR="004D6877" w:rsidRPr="00B16D69">
        <w:rPr>
          <w:rFonts w:cs="Arial"/>
          <w:sz w:val="22"/>
          <w:szCs w:val="22"/>
        </w:rPr>
        <w:t>unless</w:t>
      </w:r>
      <w:r w:rsidRPr="00B16D69">
        <w:rPr>
          <w:rFonts w:cs="Arial"/>
          <w:sz w:val="22"/>
          <w:szCs w:val="22"/>
        </w:rPr>
        <w:t xml:space="preserve"> sanctioned to do so by the full Board</w:t>
      </w:r>
      <w:r w:rsidR="004D6877" w:rsidRPr="00B16D69">
        <w:rPr>
          <w:rFonts w:cs="Arial"/>
          <w:sz w:val="22"/>
          <w:szCs w:val="22"/>
        </w:rPr>
        <w:t>.</w:t>
      </w:r>
    </w:p>
    <w:p w14:paraId="4EF1DC1F" w14:textId="77777777" w:rsidR="003B0EEE" w:rsidRPr="00B16D69" w:rsidRDefault="003B0EEE" w:rsidP="003B0EEE">
      <w:pPr>
        <w:ind w:left="-360" w:right="-360"/>
        <w:jc w:val="both"/>
        <w:rPr>
          <w:rFonts w:cs="Arial"/>
          <w:sz w:val="22"/>
          <w:szCs w:val="22"/>
        </w:rPr>
      </w:pPr>
    </w:p>
    <w:p w14:paraId="5283C0FF" w14:textId="77777777" w:rsidR="0060260A" w:rsidRPr="00B16D69" w:rsidRDefault="0060260A" w:rsidP="00186434">
      <w:pPr>
        <w:pStyle w:val="NoSpacing"/>
        <w:numPr>
          <w:ilvl w:val="0"/>
          <w:numId w:val="21"/>
        </w:numPr>
        <w:ind w:right="-360"/>
        <w:rPr>
          <w:rFonts w:cs="Arial"/>
          <w:w w:val="0"/>
          <w:sz w:val="22"/>
          <w:szCs w:val="22"/>
        </w:rPr>
      </w:pPr>
      <w:r w:rsidRPr="00B16D69">
        <w:rPr>
          <w:rFonts w:cs="Arial"/>
          <w:w w:val="0"/>
          <w:sz w:val="22"/>
          <w:szCs w:val="22"/>
        </w:rPr>
        <w:t>BOARD MEMBER EXPECTATIONS</w:t>
      </w:r>
    </w:p>
    <w:p w14:paraId="50E2089A" w14:textId="77777777" w:rsidR="0060260A" w:rsidRPr="00B16D69" w:rsidRDefault="0060260A" w:rsidP="0060260A">
      <w:pPr>
        <w:pStyle w:val="Default"/>
        <w:rPr>
          <w:rFonts w:ascii="Arial" w:hAnsi="Arial" w:cs="Arial"/>
          <w:bCs/>
          <w:sz w:val="22"/>
          <w:szCs w:val="22"/>
        </w:rPr>
      </w:pPr>
    </w:p>
    <w:p w14:paraId="03EBF39C" w14:textId="77777777" w:rsidR="0060260A" w:rsidRPr="00B16D69" w:rsidRDefault="0060260A" w:rsidP="0060260A">
      <w:pPr>
        <w:pStyle w:val="Default"/>
        <w:rPr>
          <w:rFonts w:ascii="Arial" w:hAnsi="Arial" w:cs="Arial"/>
          <w:sz w:val="22"/>
          <w:szCs w:val="22"/>
        </w:rPr>
      </w:pPr>
      <w:r w:rsidRPr="00B16D69">
        <w:rPr>
          <w:rFonts w:ascii="Arial" w:hAnsi="Arial" w:cs="Arial"/>
          <w:bCs/>
          <w:sz w:val="22"/>
          <w:szCs w:val="22"/>
        </w:rPr>
        <w:t xml:space="preserve">Board Meeting Attendance </w:t>
      </w:r>
    </w:p>
    <w:p w14:paraId="0DED5C0D" w14:textId="77777777" w:rsidR="0060260A" w:rsidRPr="00B16D69" w:rsidRDefault="0060260A" w:rsidP="0060260A">
      <w:pPr>
        <w:pStyle w:val="Default"/>
        <w:rPr>
          <w:rFonts w:ascii="Arial" w:hAnsi="Arial" w:cs="Arial"/>
          <w:sz w:val="22"/>
          <w:szCs w:val="22"/>
        </w:rPr>
      </w:pPr>
      <w:r w:rsidRPr="00B16D69">
        <w:rPr>
          <w:rFonts w:ascii="Arial" w:hAnsi="Arial" w:cs="Arial"/>
          <w:sz w:val="22"/>
          <w:szCs w:val="22"/>
        </w:rPr>
        <w:t xml:space="preserve">Board members are expected to attend and actively participate in the scheduled board meetings. Attendance may also be required or requested at various special activities throughout the year. </w:t>
      </w:r>
    </w:p>
    <w:p w14:paraId="019BBE54" w14:textId="77777777" w:rsidR="0060260A" w:rsidRPr="00B16D69" w:rsidRDefault="0060260A" w:rsidP="0060260A">
      <w:pPr>
        <w:pStyle w:val="Default"/>
        <w:rPr>
          <w:rFonts w:ascii="Arial" w:hAnsi="Arial" w:cs="Arial"/>
          <w:bCs/>
          <w:sz w:val="22"/>
          <w:szCs w:val="22"/>
        </w:rPr>
      </w:pPr>
    </w:p>
    <w:p w14:paraId="0A70EBF8" w14:textId="77777777" w:rsidR="0060260A" w:rsidRPr="00B16D69" w:rsidRDefault="0060260A" w:rsidP="0060260A">
      <w:pPr>
        <w:pStyle w:val="Default"/>
        <w:rPr>
          <w:rFonts w:ascii="Arial" w:hAnsi="Arial" w:cs="Arial"/>
          <w:bCs/>
          <w:sz w:val="22"/>
          <w:szCs w:val="22"/>
        </w:rPr>
      </w:pPr>
      <w:r w:rsidRPr="00B16D69">
        <w:rPr>
          <w:rFonts w:ascii="Arial" w:hAnsi="Arial" w:cs="Arial"/>
          <w:bCs/>
          <w:sz w:val="22"/>
          <w:szCs w:val="22"/>
        </w:rPr>
        <w:t>Participate in at least one Board Committee</w:t>
      </w:r>
    </w:p>
    <w:p w14:paraId="60BF28FA" w14:textId="3E50B625" w:rsidR="0060260A" w:rsidRPr="00B16D69" w:rsidRDefault="0060260A" w:rsidP="0060260A">
      <w:pPr>
        <w:pStyle w:val="Default"/>
        <w:rPr>
          <w:rFonts w:ascii="Arial" w:hAnsi="Arial" w:cs="Arial"/>
          <w:bCs/>
          <w:sz w:val="22"/>
          <w:szCs w:val="22"/>
        </w:rPr>
      </w:pPr>
      <w:r w:rsidRPr="00B16D69">
        <w:rPr>
          <w:rFonts w:ascii="Arial" w:hAnsi="Arial" w:cs="Arial"/>
          <w:bCs/>
          <w:sz w:val="22"/>
          <w:szCs w:val="22"/>
        </w:rPr>
        <w:t>Each board member will be asked to participate in at least one committee.  All board members are considered members of the fundraising committee.</w:t>
      </w:r>
    </w:p>
    <w:p w14:paraId="4915B4A0" w14:textId="77777777" w:rsidR="0060260A" w:rsidRPr="00B16D69" w:rsidRDefault="0060260A" w:rsidP="0060260A">
      <w:pPr>
        <w:pStyle w:val="Default"/>
        <w:rPr>
          <w:rFonts w:ascii="Arial" w:hAnsi="Arial" w:cs="Arial"/>
          <w:bCs/>
          <w:sz w:val="22"/>
          <w:szCs w:val="22"/>
        </w:rPr>
      </w:pPr>
    </w:p>
    <w:p w14:paraId="65F110EC" w14:textId="2919426A" w:rsidR="0060260A" w:rsidRPr="00B16D69" w:rsidRDefault="0060260A" w:rsidP="0060260A">
      <w:pPr>
        <w:pStyle w:val="Default"/>
        <w:rPr>
          <w:rFonts w:ascii="Arial" w:hAnsi="Arial" w:cs="Arial"/>
          <w:sz w:val="22"/>
          <w:szCs w:val="22"/>
        </w:rPr>
      </w:pPr>
      <w:r w:rsidRPr="00B16D69">
        <w:rPr>
          <w:rFonts w:ascii="Arial" w:hAnsi="Arial" w:cs="Arial"/>
          <w:bCs/>
          <w:sz w:val="22"/>
          <w:szCs w:val="22"/>
        </w:rPr>
        <w:t xml:space="preserve">Complete Database Registration </w:t>
      </w:r>
    </w:p>
    <w:p w14:paraId="6C232265" w14:textId="79B7D05E" w:rsidR="0060260A" w:rsidRPr="00B16D69" w:rsidRDefault="0060260A" w:rsidP="0060260A">
      <w:pPr>
        <w:pStyle w:val="Default"/>
        <w:rPr>
          <w:rFonts w:ascii="Arial" w:hAnsi="Arial" w:cs="Arial"/>
          <w:sz w:val="22"/>
          <w:szCs w:val="22"/>
        </w:rPr>
      </w:pPr>
      <w:r w:rsidRPr="00B16D69">
        <w:rPr>
          <w:rFonts w:ascii="Arial" w:hAnsi="Arial" w:cs="Arial"/>
          <w:sz w:val="22"/>
          <w:szCs w:val="22"/>
        </w:rPr>
        <w:t xml:space="preserve">Board members need to go to www.acementor.org and sign up under the mentor registration. There is a </w:t>
      </w:r>
      <w:r w:rsidR="00F23804" w:rsidRPr="00B16D69">
        <w:rPr>
          <w:rFonts w:ascii="Arial" w:hAnsi="Arial" w:cs="Arial"/>
          <w:sz w:val="22"/>
          <w:szCs w:val="22"/>
        </w:rPr>
        <w:t>drop-down</w:t>
      </w:r>
      <w:r w:rsidRPr="00B16D69">
        <w:rPr>
          <w:rFonts w:ascii="Arial" w:hAnsi="Arial" w:cs="Arial"/>
          <w:sz w:val="22"/>
          <w:szCs w:val="22"/>
        </w:rPr>
        <w:t xml:space="preserve"> selection in registration for board member. </w:t>
      </w:r>
    </w:p>
    <w:p w14:paraId="4EE15636" w14:textId="77777777" w:rsidR="0060260A" w:rsidRPr="00B16D69" w:rsidRDefault="0060260A" w:rsidP="0060260A">
      <w:pPr>
        <w:pStyle w:val="Default"/>
        <w:rPr>
          <w:rFonts w:ascii="Arial" w:hAnsi="Arial" w:cs="Arial"/>
          <w:bCs/>
          <w:sz w:val="22"/>
          <w:szCs w:val="22"/>
        </w:rPr>
      </w:pPr>
    </w:p>
    <w:p w14:paraId="17EFAB8B" w14:textId="77777777" w:rsidR="0060260A" w:rsidRPr="00B16D69" w:rsidRDefault="0060260A" w:rsidP="0060260A">
      <w:pPr>
        <w:pStyle w:val="Default"/>
        <w:rPr>
          <w:rFonts w:ascii="Arial" w:hAnsi="Arial" w:cs="Arial"/>
          <w:sz w:val="22"/>
          <w:szCs w:val="22"/>
        </w:rPr>
      </w:pPr>
      <w:r w:rsidRPr="00B16D69">
        <w:rPr>
          <w:rFonts w:ascii="Arial" w:hAnsi="Arial" w:cs="Arial"/>
          <w:bCs/>
          <w:sz w:val="22"/>
          <w:szCs w:val="22"/>
        </w:rPr>
        <w:t xml:space="preserve">Board Member Education </w:t>
      </w:r>
    </w:p>
    <w:p w14:paraId="6094B79B" w14:textId="6EC9FFDB" w:rsidR="0060260A" w:rsidRPr="00B16D69" w:rsidRDefault="0060260A" w:rsidP="0060260A">
      <w:pPr>
        <w:pStyle w:val="Default"/>
        <w:rPr>
          <w:rFonts w:ascii="Arial" w:hAnsi="Arial" w:cs="Arial"/>
          <w:sz w:val="22"/>
          <w:szCs w:val="22"/>
        </w:rPr>
      </w:pPr>
      <w:r w:rsidRPr="00B16D69">
        <w:rPr>
          <w:rFonts w:ascii="Arial" w:hAnsi="Arial" w:cs="Arial"/>
          <w:sz w:val="22"/>
          <w:szCs w:val="22"/>
        </w:rPr>
        <w:t xml:space="preserve">Board members are expected to educate themselves through exploration of both the National and Local Affiliate website, interaction with other board members and mentors and become familiar with provided literature </w:t>
      </w:r>
      <w:r w:rsidR="00F23804" w:rsidRPr="00B16D69">
        <w:rPr>
          <w:rFonts w:ascii="Arial" w:hAnsi="Arial" w:cs="Arial"/>
          <w:sz w:val="22"/>
          <w:szCs w:val="22"/>
        </w:rPr>
        <w:t>to</w:t>
      </w:r>
      <w:r w:rsidRPr="00B16D69">
        <w:rPr>
          <w:rFonts w:ascii="Arial" w:hAnsi="Arial" w:cs="Arial"/>
          <w:sz w:val="22"/>
          <w:szCs w:val="22"/>
        </w:rPr>
        <w:t xml:space="preserve"> be knowledgeable about the organization, its history and ambitions. </w:t>
      </w:r>
    </w:p>
    <w:p w14:paraId="022141B2" w14:textId="77777777" w:rsidR="0060260A" w:rsidRPr="00B16D69" w:rsidRDefault="0060260A" w:rsidP="0060260A">
      <w:pPr>
        <w:pStyle w:val="NoSpacing"/>
        <w:ind w:right="-360"/>
        <w:rPr>
          <w:rFonts w:cs="Arial"/>
          <w:bCs/>
          <w:sz w:val="22"/>
          <w:szCs w:val="22"/>
        </w:rPr>
      </w:pPr>
    </w:p>
    <w:p w14:paraId="08202942" w14:textId="77777777" w:rsidR="0060260A" w:rsidRPr="00B16D69" w:rsidRDefault="0060260A" w:rsidP="0060260A">
      <w:pPr>
        <w:pStyle w:val="NoSpacing"/>
        <w:ind w:right="-360"/>
        <w:rPr>
          <w:rFonts w:cs="Arial"/>
          <w:sz w:val="22"/>
          <w:szCs w:val="22"/>
        </w:rPr>
      </w:pPr>
      <w:r w:rsidRPr="00B16D69">
        <w:rPr>
          <w:rFonts w:cs="Arial"/>
          <w:bCs/>
          <w:sz w:val="22"/>
          <w:szCs w:val="22"/>
        </w:rPr>
        <w:t>Attendance of Student Sessions</w:t>
      </w:r>
      <w:r w:rsidRPr="00B16D69">
        <w:rPr>
          <w:rFonts w:cs="Arial"/>
          <w:sz w:val="22"/>
          <w:szCs w:val="22"/>
        </w:rPr>
        <w:t xml:space="preserve"> </w:t>
      </w:r>
    </w:p>
    <w:p w14:paraId="633CFBF3" w14:textId="54DB7170" w:rsidR="0060260A" w:rsidRPr="00B16D69" w:rsidRDefault="0060260A" w:rsidP="0060260A">
      <w:pPr>
        <w:pStyle w:val="NoSpacing"/>
        <w:ind w:right="-360"/>
        <w:rPr>
          <w:rFonts w:cs="Arial"/>
          <w:sz w:val="22"/>
          <w:szCs w:val="22"/>
        </w:rPr>
      </w:pPr>
      <w:r w:rsidRPr="00B16D69">
        <w:rPr>
          <w:rFonts w:cs="Arial"/>
          <w:sz w:val="22"/>
          <w:szCs w:val="22"/>
        </w:rPr>
        <w:t>Board members are encouraged to attend at least one (1) student work session within the school year to observe and/or participate in the session. This creates good connection between the mission of the board and the student and mentor experience.</w:t>
      </w:r>
    </w:p>
    <w:p w14:paraId="0B0B2FE3" w14:textId="77777777" w:rsidR="0060260A" w:rsidRPr="00B16D69" w:rsidRDefault="0060260A" w:rsidP="0060260A">
      <w:pPr>
        <w:pStyle w:val="NoSpacing"/>
        <w:ind w:right="-360"/>
        <w:rPr>
          <w:rFonts w:cs="Arial"/>
          <w:w w:val="0"/>
          <w:sz w:val="22"/>
          <w:szCs w:val="22"/>
        </w:rPr>
      </w:pPr>
    </w:p>
    <w:p w14:paraId="1913A426" w14:textId="238FEB27" w:rsidR="00186434" w:rsidRPr="00B16D69" w:rsidRDefault="00186434" w:rsidP="00186434">
      <w:pPr>
        <w:pStyle w:val="NoSpacing"/>
        <w:numPr>
          <w:ilvl w:val="0"/>
          <w:numId w:val="21"/>
        </w:numPr>
        <w:ind w:right="-360"/>
        <w:rPr>
          <w:rFonts w:cs="Arial"/>
          <w:w w:val="0"/>
          <w:sz w:val="22"/>
          <w:szCs w:val="22"/>
        </w:rPr>
      </w:pPr>
      <w:r w:rsidRPr="00B16D69">
        <w:rPr>
          <w:rFonts w:cs="Arial"/>
          <w:w w:val="0"/>
          <w:sz w:val="22"/>
          <w:szCs w:val="22"/>
        </w:rPr>
        <w:t>OFFICERS</w:t>
      </w:r>
    </w:p>
    <w:p w14:paraId="330DF9CD" w14:textId="17334288" w:rsidR="003B0EEE" w:rsidRPr="00B16D69" w:rsidRDefault="003B0EEE" w:rsidP="00186434">
      <w:pPr>
        <w:pStyle w:val="NoSpacing"/>
        <w:ind w:left="-360" w:right="-360"/>
        <w:rPr>
          <w:rFonts w:cs="Arial"/>
          <w:w w:val="0"/>
          <w:sz w:val="22"/>
          <w:szCs w:val="22"/>
        </w:rPr>
      </w:pPr>
      <w:r w:rsidRPr="00B16D69">
        <w:rPr>
          <w:rFonts w:cs="Arial"/>
          <w:w w:val="0"/>
          <w:sz w:val="22"/>
          <w:szCs w:val="22"/>
          <w:u w:val="single"/>
        </w:rPr>
        <w:t>Chair</w:t>
      </w:r>
      <w:r w:rsidR="00666D2A" w:rsidRPr="00B16D69">
        <w:rPr>
          <w:rFonts w:cs="Arial"/>
          <w:w w:val="0"/>
          <w:sz w:val="22"/>
          <w:szCs w:val="22"/>
          <w:u w:val="single"/>
        </w:rPr>
        <w:t xml:space="preserve"> – </w:t>
      </w:r>
      <w:r w:rsidRPr="00B16D69">
        <w:rPr>
          <w:rFonts w:cs="Arial"/>
          <w:w w:val="0"/>
          <w:sz w:val="22"/>
          <w:szCs w:val="22"/>
          <w:u w:val="single"/>
        </w:rPr>
        <w:t>Powers and Duties</w:t>
      </w:r>
      <w:r w:rsidRPr="00B16D69">
        <w:rPr>
          <w:rFonts w:cs="Arial"/>
          <w:w w:val="0"/>
          <w:sz w:val="22"/>
          <w:szCs w:val="22"/>
        </w:rPr>
        <w:t xml:space="preserve">.  The Chairman shall </w:t>
      </w:r>
      <w:r w:rsidR="00C249FC" w:rsidRPr="00B16D69">
        <w:rPr>
          <w:rFonts w:cs="Arial"/>
          <w:w w:val="0"/>
          <w:sz w:val="22"/>
          <w:szCs w:val="22"/>
        </w:rPr>
        <w:t>affect</w:t>
      </w:r>
      <w:r w:rsidRPr="00B16D69">
        <w:rPr>
          <w:rFonts w:cs="Arial"/>
          <w:w w:val="0"/>
          <w:sz w:val="22"/>
          <w:szCs w:val="22"/>
        </w:rPr>
        <w:t xml:space="preserve">, or monitor implementation of, decisions by the Board, preside at all meetings of the Board and the Executive Committee and serve as a voting </w:t>
      </w:r>
      <w:r w:rsidRPr="00B16D69">
        <w:rPr>
          <w:rFonts w:cs="Arial"/>
          <w:i/>
          <w:w w:val="0"/>
          <w:sz w:val="22"/>
          <w:szCs w:val="22"/>
        </w:rPr>
        <w:t xml:space="preserve">ex officio </w:t>
      </w:r>
      <w:r w:rsidRPr="00B16D69">
        <w:rPr>
          <w:rFonts w:cs="Arial"/>
          <w:w w:val="0"/>
          <w:sz w:val="22"/>
          <w:szCs w:val="22"/>
        </w:rPr>
        <w:t>member of all standing committees</w:t>
      </w:r>
      <w:bookmarkStart w:id="1" w:name="_DV_C95"/>
      <w:r w:rsidRPr="00B16D69">
        <w:rPr>
          <w:rFonts w:cs="Arial"/>
          <w:w w:val="0"/>
          <w:sz w:val="22"/>
          <w:szCs w:val="22"/>
        </w:rPr>
        <w:t xml:space="preserve">.  </w:t>
      </w:r>
      <w:bookmarkStart w:id="2" w:name="_DV_M138"/>
      <w:bookmarkStart w:id="3" w:name="_DV_M139"/>
      <w:bookmarkEnd w:id="1"/>
      <w:bookmarkEnd w:id="2"/>
      <w:bookmarkEnd w:id="3"/>
    </w:p>
    <w:p w14:paraId="3A34F81A" w14:textId="77777777" w:rsidR="003B0EEE" w:rsidRPr="00B16D69" w:rsidRDefault="003B0EEE" w:rsidP="003B0EEE">
      <w:pPr>
        <w:pStyle w:val="NoSpacing"/>
        <w:ind w:left="-360" w:right="-360"/>
        <w:rPr>
          <w:rFonts w:cs="Arial"/>
          <w:w w:val="0"/>
          <w:sz w:val="22"/>
          <w:szCs w:val="22"/>
          <w:u w:val="single"/>
        </w:rPr>
      </w:pPr>
    </w:p>
    <w:p w14:paraId="1D1ED3FD" w14:textId="626ABC0C" w:rsidR="003B0EEE" w:rsidRPr="00B16D69" w:rsidRDefault="003B0EEE" w:rsidP="003B0EEE">
      <w:pPr>
        <w:pStyle w:val="NoSpacing"/>
        <w:ind w:left="-360" w:right="-360"/>
        <w:rPr>
          <w:rFonts w:cs="Arial"/>
          <w:w w:val="0"/>
          <w:sz w:val="22"/>
          <w:szCs w:val="22"/>
        </w:rPr>
      </w:pPr>
      <w:r w:rsidRPr="00B16D69">
        <w:rPr>
          <w:rFonts w:cs="Arial"/>
          <w:w w:val="0"/>
          <w:sz w:val="22"/>
          <w:szCs w:val="22"/>
          <w:u w:val="single"/>
        </w:rPr>
        <w:t>Vice Chair</w:t>
      </w:r>
      <w:r w:rsidR="00A2766C" w:rsidRPr="00B16D69">
        <w:rPr>
          <w:rFonts w:cs="Arial"/>
          <w:w w:val="0"/>
          <w:sz w:val="22"/>
          <w:szCs w:val="22"/>
          <w:u w:val="single"/>
        </w:rPr>
        <w:t xml:space="preserve"> </w:t>
      </w:r>
      <w:r w:rsidR="00666D2A" w:rsidRPr="00B16D69">
        <w:rPr>
          <w:rFonts w:cs="Arial"/>
          <w:w w:val="0"/>
          <w:sz w:val="22"/>
          <w:szCs w:val="22"/>
          <w:u w:val="single"/>
        </w:rPr>
        <w:t xml:space="preserve">– </w:t>
      </w:r>
      <w:r w:rsidRPr="00B16D69">
        <w:rPr>
          <w:rFonts w:cs="Arial"/>
          <w:w w:val="0"/>
          <w:sz w:val="22"/>
          <w:szCs w:val="22"/>
          <w:u w:val="single"/>
        </w:rPr>
        <w:t>Powers and Duties</w:t>
      </w:r>
      <w:r w:rsidRPr="00B16D69">
        <w:rPr>
          <w:rFonts w:cs="Arial"/>
          <w:w w:val="0"/>
          <w:sz w:val="22"/>
          <w:szCs w:val="22"/>
        </w:rPr>
        <w:t>.  The Vice Chai</w:t>
      </w:r>
      <w:r w:rsidR="00A2766C" w:rsidRPr="00B16D69">
        <w:rPr>
          <w:rFonts w:cs="Arial"/>
          <w:w w:val="0"/>
          <w:sz w:val="22"/>
          <w:szCs w:val="22"/>
        </w:rPr>
        <w:t xml:space="preserve">r </w:t>
      </w:r>
      <w:r w:rsidRPr="00B16D69">
        <w:rPr>
          <w:rFonts w:cs="Arial"/>
          <w:w w:val="0"/>
          <w:sz w:val="22"/>
          <w:szCs w:val="22"/>
        </w:rPr>
        <w:t>shall have such powers and duties as may be assigned by the Board.  In the absence of the Chairman, the Vice Chair shall perform the duties of the Chai</w:t>
      </w:r>
      <w:r w:rsidR="00A2766C" w:rsidRPr="00B16D69">
        <w:rPr>
          <w:rFonts w:cs="Arial"/>
          <w:w w:val="0"/>
          <w:sz w:val="22"/>
          <w:szCs w:val="22"/>
        </w:rPr>
        <w:t>r</w:t>
      </w:r>
      <w:r w:rsidRPr="00B16D69">
        <w:rPr>
          <w:rFonts w:cs="Arial"/>
          <w:w w:val="0"/>
          <w:sz w:val="22"/>
          <w:szCs w:val="22"/>
        </w:rPr>
        <w:t xml:space="preserve">. </w:t>
      </w:r>
      <w:bookmarkStart w:id="4" w:name="_DV_M141"/>
      <w:bookmarkEnd w:id="4"/>
      <w:r w:rsidR="00A2766C" w:rsidRPr="00B16D69">
        <w:rPr>
          <w:rFonts w:cs="Arial"/>
          <w:w w:val="0"/>
          <w:sz w:val="22"/>
          <w:szCs w:val="22"/>
        </w:rPr>
        <w:t xml:space="preserve"> The Vice Chair normally succeeds the Chair in leadership of the affiliate.</w:t>
      </w:r>
    </w:p>
    <w:p w14:paraId="42B762E2" w14:textId="77777777" w:rsidR="003B0EEE" w:rsidRPr="00B16D69" w:rsidRDefault="003B0EEE" w:rsidP="003B0EEE">
      <w:pPr>
        <w:pStyle w:val="NoSpacing"/>
        <w:ind w:left="-360" w:right="-360"/>
        <w:rPr>
          <w:rFonts w:cs="Arial"/>
          <w:w w:val="0"/>
          <w:sz w:val="22"/>
          <w:szCs w:val="22"/>
          <w:u w:val="single"/>
        </w:rPr>
      </w:pPr>
    </w:p>
    <w:p w14:paraId="10594701" w14:textId="7877F8A4" w:rsidR="003B0EEE" w:rsidRPr="00B16D69" w:rsidRDefault="003B0EEE" w:rsidP="003B0EEE">
      <w:pPr>
        <w:pStyle w:val="NoSpacing"/>
        <w:ind w:left="-360" w:right="-360"/>
        <w:rPr>
          <w:rFonts w:cs="Arial"/>
          <w:w w:val="0"/>
          <w:sz w:val="22"/>
          <w:szCs w:val="22"/>
        </w:rPr>
      </w:pPr>
      <w:r w:rsidRPr="00B16D69">
        <w:rPr>
          <w:rFonts w:cs="Arial"/>
          <w:w w:val="0"/>
          <w:sz w:val="22"/>
          <w:szCs w:val="22"/>
          <w:u w:val="single"/>
        </w:rPr>
        <w:t>Secretary</w:t>
      </w:r>
      <w:r w:rsidR="00A2766C" w:rsidRPr="00B16D69">
        <w:rPr>
          <w:rFonts w:cs="Arial"/>
          <w:w w:val="0"/>
          <w:sz w:val="22"/>
          <w:szCs w:val="22"/>
          <w:u w:val="single"/>
        </w:rPr>
        <w:t xml:space="preserve"> – </w:t>
      </w:r>
      <w:r w:rsidRPr="00B16D69">
        <w:rPr>
          <w:rFonts w:cs="Arial"/>
          <w:w w:val="0"/>
          <w:sz w:val="22"/>
          <w:szCs w:val="22"/>
          <w:u w:val="single"/>
        </w:rPr>
        <w:t>Powers and Duties</w:t>
      </w:r>
      <w:r w:rsidRPr="00B16D69">
        <w:rPr>
          <w:rFonts w:cs="Arial"/>
          <w:w w:val="0"/>
          <w:sz w:val="22"/>
          <w:szCs w:val="22"/>
        </w:rPr>
        <w:t xml:space="preserve">.  The Secretary shall promote communication among Board committees and the Board via contact with committee chairpersons prior to each Board meeting and </w:t>
      </w:r>
      <w:r w:rsidR="00A2766C" w:rsidRPr="00B16D69">
        <w:rPr>
          <w:rFonts w:cs="Arial"/>
          <w:w w:val="0"/>
          <w:sz w:val="22"/>
          <w:szCs w:val="22"/>
        </w:rPr>
        <w:t xml:space="preserve">perform </w:t>
      </w:r>
      <w:r w:rsidRPr="00B16D69">
        <w:rPr>
          <w:rFonts w:cs="Arial"/>
          <w:w w:val="0"/>
          <w:sz w:val="22"/>
          <w:szCs w:val="22"/>
        </w:rPr>
        <w:t xml:space="preserve">other actions deemed appropriate to support the full and active function of Board committees.  The Secretary </w:t>
      </w:r>
      <w:r w:rsidR="00A2766C" w:rsidRPr="00B16D69">
        <w:rPr>
          <w:rFonts w:cs="Arial"/>
          <w:w w:val="0"/>
          <w:sz w:val="22"/>
          <w:szCs w:val="22"/>
        </w:rPr>
        <w:t xml:space="preserve">prepares and distributes </w:t>
      </w:r>
      <w:r w:rsidRPr="00B16D69">
        <w:rPr>
          <w:rFonts w:cs="Arial"/>
          <w:w w:val="0"/>
          <w:sz w:val="22"/>
          <w:szCs w:val="22"/>
        </w:rPr>
        <w:t xml:space="preserve">meeting </w:t>
      </w:r>
      <w:r w:rsidR="00A2766C" w:rsidRPr="00B16D69">
        <w:rPr>
          <w:rFonts w:cs="Arial"/>
          <w:w w:val="0"/>
          <w:sz w:val="22"/>
          <w:szCs w:val="22"/>
        </w:rPr>
        <w:t>minutes</w:t>
      </w:r>
      <w:r w:rsidRPr="00B16D69">
        <w:rPr>
          <w:rFonts w:cs="Arial"/>
          <w:w w:val="0"/>
          <w:sz w:val="22"/>
          <w:szCs w:val="22"/>
        </w:rPr>
        <w:t xml:space="preserve"> and </w:t>
      </w:r>
      <w:r w:rsidR="00A2766C" w:rsidRPr="00B16D69">
        <w:rPr>
          <w:rFonts w:cs="Arial"/>
          <w:w w:val="0"/>
          <w:sz w:val="22"/>
          <w:szCs w:val="22"/>
        </w:rPr>
        <w:t xml:space="preserve">records </w:t>
      </w:r>
      <w:r w:rsidRPr="00B16D69">
        <w:rPr>
          <w:rFonts w:cs="Arial"/>
          <w:w w:val="0"/>
          <w:sz w:val="22"/>
          <w:szCs w:val="22"/>
        </w:rPr>
        <w:t xml:space="preserve">attendance.  In addition, </w:t>
      </w:r>
      <w:r w:rsidR="00A2766C" w:rsidRPr="00B16D69">
        <w:rPr>
          <w:rFonts w:cs="Arial"/>
          <w:w w:val="0"/>
          <w:sz w:val="22"/>
          <w:szCs w:val="22"/>
        </w:rPr>
        <w:t>the S</w:t>
      </w:r>
      <w:r w:rsidRPr="00B16D69">
        <w:rPr>
          <w:rFonts w:cs="Arial"/>
          <w:w w:val="0"/>
          <w:sz w:val="22"/>
          <w:szCs w:val="22"/>
        </w:rPr>
        <w:t xml:space="preserve">ecretary </w:t>
      </w:r>
      <w:r w:rsidR="00A2766C" w:rsidRPr="00B16D69">
        <w:rPr>
          <w:rFonts w:cs="Arial"/>
          <w:w w:val="0"/>
          <w:sz w:val="22"/>
          <w:szCs w:val="22"/>
        </w:rPr>
        <w:t xml:space="preserve">insures </w:t>
      </w:r>
      <w:r w:rsidRPr="00B16D69">
        <w:rPr>
          <w:rFonts w:cs="Arial"/>
          <w:w w:val="0"/>
          <w:sz w:val="22"/>
          <w:szCs w:val="22"/>
        </w:rPr>
        <w:t>completion of end</w:t>
      </w:r>
      <w:r w:rsidR="00A2766C" w:rsidRPr="00B16D69">
        <w:rPr>
          <w:rFonts w:cs="Arial"/>
          <w:w w:val="0"/>
          <w:sz w:val="22"/>
          <w:szCs w:val="22"/>
        </w:rPr>
        <w:t>-</w:t>
      </w:r>
      <w:r w:rsidRPr="00B16D69">
        <w:rPr>
          <w:rFonts w:cs="Arial"/>
          <w:w w:val="0"/>
          <w:sz w:val="22"/>
          <w:szCs w:val="22"/>
        </w:rPr>
        <w:t>of</w:t>
      </w:r>
      <w:r w:rsidR="00A2766C" w:rsidRPr="00B16D69">
        <w:rPr>
          <w:rFonts w:cs="Arial"/>
          <w:w w:val="0"/>
          <w:sz w:val="22"/>
          <w:szCs w:val="22"/>
        </w:rPr>
        <w:t>-</w:t>
      </w:r>
      <w:r w:rsidRPr="00B16D69">
        <w:rPr>
          <w:rFonts w:cs="Arial"/>
          <w:w w:val="0"/>
          <w:sz w:val="22"/>
          <w:szCs w:val="22"/>
        </w:rPr>
        <w:t>year reports and other reporting to the National office.</w:t>
      </w:r>
    </w:p>
    <w:p w14:paraId="4C05AF1B" w14:textId="77777777" w:rsidR="003B0EEE" w:rsidRPr="00B16D69" w:rsidRDefault="003B0EEE" w:rsidP="003B0EEE">
      <w:pPr>
        <w:pStyle w:val="NoSpacing"/>
        <w:ind w:left="-360" w:right="-360"/>
        <w:rPr>
          <w:rStyle w:val="DeltaViewDeletion"/>
          <w:rFonts w:cs="Arial"/>
          <w:bCs/>
          <w:sz w:val="22"/>
          <w:szCs w:val="22"/>
        </w:rPr>
      </w:pPr>
      <w:bookmarkStart w:id="5" w:name="_DV_C101"/>
    </w:p>
    <w:p w14:paraId="17CBAD9B" w14:textId="77777777" w:rsidR="00C249FC" w:rsidRDefault="00C249FC" w:rsidP="003B0EEE">
      <w:pPr>
        <w:pStyle w:val="NoSpacing"/>
        <w:ind w:left="-360" w:right="-360"/>
        <w:rPr>
          <w:rFonts w:cs="Arial"/>
          <w:w w:val="0"/>
          <w:sz w:val="22"/>
          <w:szCs w:val="22"/>
          <w:u w:val="single"/>
        </w:rPr>
      </w:pPr>
      <w:bookmarkStart w:id="6" w:name="_DV_M142"/>
      <w:bookmarkEnd w:id="5"/>
      <w:bookmarkEnd w:id="6"/>
    </w:p>
    <w:p w14:paraId="6DC1D669" w14:textId="77777777" w:rsidR="00C249FC" w:rsidRDefault="00C249FC" w:rsidP="003B0EEE">
      <w:pPr>
        <w:pStyle w:val="NoSpacing"/>
        <w:ind w:left="-360" w:right="-360"/>
        <w:rPr>
          <w:rFonts w:cs="Arial"/>
          <w:w w:val="0"/>
          <w:sz w:val="22"/>
          <w:szCs w:val="22"/>
          <w:u w:val="single"/>
        </w:rPr>
      </w:pPr>
    </w:p>
    <w:p w14:paraId="2B4DF252" w14:textId="77777777" w:rsidR="00C249FC" w:rsidRDefault="00C249FC" w:rsidP="003B0EEE">
      <w:pPr>
        <w:pStyle w:val="NoSpacing"/>
        <w:ind w:left="-360" w:right="-360"/>
        <w:rPr>
          <w:rFonts w:cs="Arial"/>
          <w:w w:val="0"/>
          <w:sz w:val="22"/>
          <w:szCs w:val="22"/>
          <w:u w:val="single"/>
        </w:rPr>
      </w:pPr>
    </w:p>
    <w:p w14:paraId="46C05D65" w14:textId="77777777" w:rsidR="00C249FC" w:rsidRDefault="00C249FC" w:rsidP="003B0EEE">
      <w:pPr>
        <w:pStyle w:val="NoSpacing"/>
        <w:ind w:left="-360" w:right="-360"/>
        <w:rPr>
          <w:rFonts w:cs="Arial"/>
          <w:w w:val="0"/>
          <w:sz w:val="22"/>
          <w:szCs w:val="22"/>
          <w:u w:val="single"/>
        </w:rPr>
      </w:pPr>
    </w:p>
    <w:p w14:paraId="112C1B28" w14:textId="77777777" w:rsidR="00C249FC" w:rsidRDefault="00C249FC" w:rsidP="003B0EEE">
      <w:pPr>
        <w:pStyle w:val="NoSpacing"/>
        <w:ind w:left="-360" w:right="-360"/>
        <w:rPr>
          <w:rFonts w:cs="Arial"/>
          <w:w w:val="0"/>
          <w:sz w:val="22"/>
          <w:szCs w:val="22"/>
          <w:u w:val="single"/>
        </w:rPr>
      </w:pPr>
    </w:p>
    <w:p w14:paraId="2F935E33" w14:textId="5CCBCAB3" w:rsidR="00C249FC" w:rsidRDefault="003B0EEE" w:rsidP="003B0EEE">
      <w:pPr>
        <w:pStyle w:val="NoSpacing"/>
        <w:ind w:left="-360" w:right="-360"/>
        <w:rPr>
          <w:rFonts w:cs="Arial"/>
          <w:w w:val="0"/>
          <w:sz w:val="22"/>
          <w:szCs w:val="22"/>
        </w:rPr>
      </w:pPr>
      <w:r w:rsidRPr="00B16D69">
        <w:rPr>
          <w:rFonts w:cs="Arial"/>
          <w:w w:val="0"/>
          <w:sz w:val="22"/>
          <w:szCs w:val="22"/>
          <w:u w:val="single"/>
        </w:rPr>
        <w:t>Treasurer</w:t>
      </w:r>
      <w:r w:rsidR="00A2766C" w:rsidRPr="00B16D69">
        <w:rPr>
          <w:rFonts w:cs="Arial"/>
          <w:w w:val="0"/>
          <w:sz w:val="22"/>
          <w:szCs w:val="22"/>
          <w:u w:val="single"/>
        </w:rPr>
        <w:t xml:space="preserve"> – </w:t>
      </w:r>
      <w:r w:rsidRPr="00B16D69">
        <w:rPr>
          <w:rFonts w:cs="Arial"/>
          <w:w w:val="0"/>
          <w:sz w:val="22"/>
          <w:szCs w:val="22"/>
          <w:u w:val="single"/>
        </w:rPr>
        <w:t>Powers and Duties</w:t>
      </w:r>
      <w:r w:rsidRPr="00B16D69">
        <w:rPr>
          <w:rFonts w:cs="Arial"/>
          <w:w w:val="0"/>
          <w:sz w:val="22"/>
          <w:szCs w:val="22"/>
        </w:rPr>
        <w:t xml:space="preserve">.  The Treasurer </w:t>
      </w:r>
      <w:r w:rsidR="00A2766C" w:rsidRPr="00B16D69">
        <w:rPr>
          <w:rFonts w:cs="Arial"/>
          <w:w w:val="0"/>
          <w:sz w:val="22"/>
          <w:szCs w:val="22"/>
        </w:rPr>
        <w:t xml:space="preserve">chairs the </w:t>
      </w:r>
      <w:r w:rsidRPr="00B16D69">
        <w:rPr>
          <w:rFonts w:cs="Arial"/>
          <w:w w:val="0"/>
          <w:sz w:val="22"/>
          <w:szCs w:val="22"/>
        </w:rPr>
        <w:t>Finance Committee, or at the Treasurer’s option may designate a Chair of th</w:t>
      </w:r>
      <w:r w:rsidR="00A2766C" w:rsidRPr="00B16D69">
        <w:rPr>
          <w:rFonts w:cs="Arial"/>
          <w:w w:val="0"/>
          <w:sz w:val="22"/>
          <w:szCs w:val="22"/>
        </w:rPr>
        <w:t>at</w:t>
      </w:r>
      <w:r w:rsidRPr="00B16D69">
        <w:rPr>
          <w:rFonts w:cs="Arial"/>
          <w:w w:val="0"/>
          <w:sz w:val="22"/>
          <w:szCs w:val="22"/>
        </w:rPr>
        <w:t xml:space="preserve"> </w:t>
      </w:r>
      <w:r w:rsidR="00C249FC" w:rsidRPr="00B16D69">
        <w:rPr>
          <w:rFonts w:cs="Arial"/>
          <w:w w:val="0"/>
          <w:sz w:val="22"/>
          <w:szCs w:val="22"/>
        </w:rPr>
        <w:t>committee and</w:t>
      </w:r>
      <w:r w:rsidRPr="00B16D69">
        <w:rPr>
          <w:rFonts w:cs="Arial"/>
          <w:w w:val="0"/>
          <w:sz w:val="22"/>
          <w:szCs w:val="22"/>
        </w:rPr>
        <w:t xml:space="preserve"> shall be responsible for the custody and investment of all funds of the Corporation.  The Treasurer may sign checks and execute and deliver instruments relating to the investments of the Corporation, which authority may be shared with one or </w:t>
      </w:r>
    </w:p>
    <w:p w14:paraId="4607F410" w14:textId="77777777" w:rsidR="00C249FC" w:rsidRDefault="00C249FC" w:rsidP="003B0EEE">
      <w:pPr>
        <w:pStyle w:val="NoSpacing"/>
        <w:ind w:left="-360" w:right="-360"/>
        <w:rPr>
          <w:rFonts w:cs="Arial"/>
          <w:w w:val="0"/>
          <w:sz w:val="22"/>
          <w:szCs w:val="22"/>
        </w:rPr>
      </w:pPr>
    </w:p>
    <w:p w14:paraId="111B6C10" w14:textId="4391A8DD" w:rsidR="003B0EEE" w:rsidRPr="00B16D69" w:rsidRDefault="003B0EEE" w:rsidP="003B0EEE">
      <w:pPr>
        <w:pStyle w:val="NoSpacing"/>
        <w:ind w:left="-360" w:right="-360"/>
        <w:rPr>
          <w:rFonts w:cs="Arial"/>
          <w:w w:val="0"/>
          <w:sz w:val="22"/>
          <w:szCs w:val="22"/>
        </w:rPr>
      </w:pPr>
      <w:r w:rsidRPr="00B16D69">
        <w:rPr>
          <w:rFonts w:cs="Arial"/>
          <w:w w:val="0"/>
          <w:sz w:val="22"/>
          <w:szCs w:val="22"/>
        </w:rPr>
        <w:t xml:space="preserve">more other Directors and </w:t>
      </w:r>
      <w:bookmarkStart w:id="7" w:name="_DV_M143"/>
      <w:bookmarkEnd w:id="7"/>
      <w:r w:rsidRPr="00B16D69">
        <w:rPr>
          <w:rFonts w:cs="Arial"/>
          <w:w w:val="0"/>
          <w:sz w:val="22"/>
          <w:szCs w:val="22"/>
        </w:rPr>
        <w:t xml:space="preserve">the </w:t>
      </w:r>
      <w:bookmarkStart w:id="8" w:name="_DV_M144"/>
      <w:bookmarkEnd w:id="8"/>
      <w:r w:rsidRPr="00B16D69">
        <w:rPr>
          <w:rFonts w:cs="Arial"/>
          <w:w w:val="0"/>
          <w:sz w:val="22"/>
          <w:szCs w:val="22"/>
        </w:rPr>
        <w:t>President of the Corporation.  The Treasurer shall keep full and accurate accounts of receipts and disbursements of the Corporation and shall see that the Board receives financial statements at each meeting.</w:t>
      </w:r>
      <w:r w:rsidR="00A2766C" w:rsidRPr="00B16D69">
        <w:rPr>
          <w:rFonts w:cs="Arial"/>
          <w:w w:val="0"/>
          <w:sz w:val="22"/>
          <w:szCs w:val="22"/>
        </w:rPr>
        <w:t xml:space="preserve">  The Treasurer also insures the timely filing of reports to the IRS and other government agencies as required by law.</w:t>
      </w:r>
    </w:p>
    <w:p w14:paraId="640D5FB4" w14:textId="77777777" w:rsidR="003B0EEE" w:rsidRPr="00B16D69" w:rsidRDefault="003B0EEE" w:rsidP="003B0EEE">
      <w:pPr>
        <w:ind w:left="-360" w:right="-360"/>
        <w:jc w:val="both"/>
        <w:rPr>
          <w:rFonts w:cs="Arial"/>
          <w:sz w:val="22"/>
          <w:szCs w:val="22"/>
          <w:u w:val="single"/>
        </w:rPr>
      </w:pPr>
    </w:p>
    <w:p w14:paraId="039B70F5" w14:textId="341CDD48" w:rsidR="00186434" w:rsidRPr="00B16D69" w:rsidRDefault="00186434" w:rsidP="003B0EEE">
      <w:pPr>
        <w:ind w:left="-360" w:right="-360"/>
        <w:jc w:val="both"/>
        <w:rPr>
          <w:rFonts w:cs="Arial"/>
          <w:sz w:val="22"/>
          <w:szCs w:val="22"/>
          <w:u w:val="single"/>
        </w:rPr>
      </w:pPr>
      <w:r w:rsidRPr="00B16D69">
        <w:rPr>
          <w:rFonts w:cs="Arial"/>
          <w:sz w:val="22"/>
          <w:szCs w:val="22"/>
          <w:u w:val="single"/>
        </w:rPr>
        <w:t xml:space="preserve">Committee Chairperson. </w:t>
      </w:r>
      <w:r w:rsidRPr="00B16D69">
        <w:rPr>
          <w:rFonts w:cs="Arial"/>
          <w:sz w:val="22"/>
          <w:szCs w:val="22"/>
          <w:shd w:val="clear" w:color="auto" w:fill="FFFFFF"/>
        </w:rPr>
        <w:t>The Chairperson oversees each committee and is responsible for making sure that each committee is working to meet the objectives of the organizations. The chair will deliver progress reports on the committee’s progress to the Board of Directors.</w:t>
      </w:r>
    </w:p>
    <w:p w14:paraId="7D492245" w14:textId="77777777" w:rsidR="00186434" w:rsidRPr="00B16D69" w:rsidRDefault="00186434" w:rsidP="003B0EEE">
      <w:pPr>
        <w:ind w:left="-360" w:right="-360"/>
        <w:jc w:val="both"/>
        <w:rPr>
          <w:rFonts w:cs="Arial"/>
          <w:sz w:val="22"/>
          <w:szCs w:val="22"/>
          <w:u w:val="single"/>
        </w:rPr>
      </w:pPr>
    </w:p>
    <w:p w14:paraId="79B4A4E7" w14:textId="77777777" w:rsidR="00186434" w:rsidRPr="00B16D69" w:rsidRDefault="00186434" w:rsidP="003B0EEE">
      <w:pPr>
        <w:ind w:left="-360" w:right="-360"/>
        <w:jc w:val="both"/>
        <w:rPr>
          <w:rFonts w:cs="Arial"/>
          <w:sz w:val="22"/>
          <w:szCs w:val="22"/>
          <w:u w:val="single"/>
        </w:rPr>
      </w:pPr>
    </w:p>
    <w:p w14:paraId="701D5793" w14:textId="231AFAD0" w:rsidR="003B0EEE" w:rsidRDefault="00186434" w:rsidP="00186434">
      <w:pPr>
        <w:pStyle w:val="ListParagraph"/>
        <w:numPr>
          <w:ilvl w:val="0"/>
          <w:numId w:val="21"/>
        </w:numPr>
        <w:ind w:right="-360"/>
        <w:jc w:val="both"/>
        <w:rPr>
          <w:rFonts w:cs="Arial"/>
          <w:sz w:val="22"/>
          <w:szCs w:val="22"/>
          <w:u w:val="single"/>
        </w:rPr>
      </w:pPr>
      <w:r w:rsidRPr="00B16D69">
        <w:rPr>
          <w:rFonts w:cs="Arial"/>
          <w:sz w:val="22"/>
          <w:szCs w:val="22"/>
          <w:u w:val="single"/>
        </w:rPr>
        <w:t>BOARD OF DIRECTORS COMMITTEES</w:t>
      </w:r>
    </w:p>
    <w:p w14:paraId="5D14CDD0" w14:textId="77777777" w:rsidR="008201B8" w:rsidRPr="00B16D69" w:rsidRDefault="008201B8" w:rsidP="008201B8">
      <w:pPr>
        <w:pStyle w:val="ListParagraph"/>
        <w:ind w:left="0" w:right="-360"/>
        <w:jc w:val="both"/>
        <w:rPr>
          <w:rFonts w:cs="Arial"/>
          <w:sz w:val="22"/>
          <w:szCs w:val="22"/>
          <w:u w:val="single"/>
        </w:rPr>
      </w:pPr>
    </w:p>
    <w:p w14:paraId="30B5A4C7" w14:textId="022883A7" w:rsidR="003B0EEE" w:rsidRPr="008201B8" w:rsidRDefault="00D86ACB" w:rsidP="003B0EEE">
      <w:pPr>
        <w:ind w:left="-360" w:right="-360"/>
        <w:jc w:val="both"/>
        <w:rPr>
          <w:rFonts w:cs="Arial"/>
          <w:sz w:val="22"/>
          <w:szCs w:val="22"/>
          <w:u w:val="single"/>
        </w:rPr>
      </w:pPr>
      <w:r w:rsidRPr="008201B8">
        <w:rPr>
          <w:rFonts w:cs="Arial"/>
          <w:sz w:val="22"/>
          <w:szCs w:val="22"/>
          <w:u w:val="single"/>
        </w:rPr>
        <w:t>Standing Committees</w:t>
      </w:r>
    </w:p>
    <w:p w14:paraId="674F3E09" w14:textId="77777777" w:rsidR="008201B8" w:rsidRPr="00B16D69" w:rsidRDefault="008201B8" w:rsidP="003B0EEE">
      <w:pPr>
        <w:ind w:left="-360" w:right="-360"/>
        <w:jc w:val="both"/>
        <w:rPr>
          <w:rFonts w:cs="Arial"/>
          <w:sz w:val="22"/>
          <w:szCs w:val="22"/>
        </w:rPr>
      </w:pPr>
    </w:p>
    <w:p w14:paraId="437F423B" w14:textId="43C01E52" w:rsidR="003B0EEE" w:rsidRPr="00B16D69" w:rsidRDefault="003B0EEE" w:rsidP="003B0EEE">
      <w:pPr>
        <w:ind w:left="-360" w:right="-360"/>
        <w:jc w:val="both"/>
        <w:rPr>
          <w:rFonts w:cs="Arial"/>
          <w:sz w:val="22"/>
          <w:szCs w:val="22"/>
        </w:rPr>
      </w:pPr>
      <w:r w:rsidRPr="00B16D69">
        <w:rPr>
          <w:rFonts w:cs="Arial"/>
          <w:sz w:val="22"/>
          <w:szCs w:val="22"/>
        </w:rPr>
        <w:t>Executive Committee</w:t>
      </w:r>
      <w:r w:rsidR="00A0306A" w:rsidRPr="00B16D69">
        <w:rPr>
          <w:rFonts w:cs="Arial"/>
          <w:sz w:val="22"/>
          <w:szCs w:val="22"/>
        </w:rPr>
        <w:t xml:space="preserve"> </w:t>
      </w:r>
    </w:p>
    <w:p w14:paraId="041CA668" w14:textId="77777777" w:rsidR="00E42A91" w:rsidRPr="00B16D69" w:rsidRDefault="00E42A91" w:rsidP="003B0EEE">
      <w:pPr>
        <w:ind w:left="-360" w:right="-360"/>
        <w:jc w:val="both"/>
        <w:rPr>
          <w:rFonts w:cs="Arial"/>
          <w:sz w:val="22"/>
          <w:szCs w:val="22"/>
        </w:rPr>
      </w:pPr>
    </w:p>
    <w:p w14:paraId="5A289682" w14:textId="0FAD1835" w:rsidR="003B0EEE" w:rsidRPr="007627A4" w:rsidRDefault="003B0EEE" w:rsidP="007627A4">
      <w:pPr>
        <w:pStyle w:val="ListParagraph"/>
        <w:numPr>
          <w:ilvl w:val="0"/>
          <w:numId w:val="31"/>
        </w:numPr>
        <w:ind w:right="-360"/>
        <w:jc w:val="both"/>
        <w:rPr>
          <w:rFonts w:cs="Arial"/>
          <w:sz w:val="22"/>
          <w:szCs w:val="22"/>
        </w:rPr>
      </w:pPr>
      <w:r w:rsidRPr="007627A4">
        <w:rPr>
          <w:rFonts w:cs="Arial"/>
          <w:sz w:val="22"/>
          <w:szCs w:val="22"/>
        </w:rPr>
        <w:t xml:space="preserve">Shall be composed of the </w:t>
      </w:r>
      <w:r w:rsidR="00D86ACB" w:rsidRPr="007627A4">
        <w:rPr>
          <w:rFonts w:cs="Arial"/>
          <w:sz w:val="22"/>
          <w:szCs w:val="22"/>
        </w:rPr>
        <w:t>Chair</w:t>
      </w:r>
      <w:r w:rsidRPr="007627A4">
        <w:rPr>
          <w:rFonts w:cs="Arial"/>
          <w:sz w:val="22"/>
          <w:szCs w:val="22"/>
        </w:rPr>
        <w:t>, Vice</w:t>
      </w:r>
      <w:r w:rsidR="00D86ACB" w:rsidRPr="007627A4">
        <w:rPr>
          <w:rFonts w:cs="Arial"/>
          <w:sz w:val="22"/>
          <w:szCs w:val="22"/>
        </w:rPr>
        <w:t xml:space="preserve"> Chair</w:t>
      </w:r>
      <w:r w:rsidRPr="007627A4">
        <w:rPr>
          <w:rFonts w:cs="Arial"/>
          <w:sz w:val="22"/>
          <w:szCs w:val="22"/>
        </w:rPr>
        <w:t xml:space="preserve">, Secretary, Treasurer and </w:t>
      </w:r>
      <w:r w:rsidR="00A0306A" w:rsidRPr="007627A4">
        <w:rPr>
          <w:rFonts w:cs="Arial"/>
          <w:sz w:val="22"/>
          <w:szCs w:val="22"/>
        </w:rPr>
        <w:t>c</w:t>
      </w:r>
      <w:r w:rsidRPr="007627A4">
        <w:rPr>
          <w:rFonts w:cs="Arial"/>
          <w:sz w:val="22"/>
          <w:szCs w:val="22"/>
        </w:rPr>
        <w:t>hai</w:t>
      </w:r>
      <w:r w:rsidR="00D86ACB" w:rsidRPr="007627A4">
        <w:rPr>
          <w:rFonts w:cs="Arial"/>
          <w:sz w:val="22"/>
          <w:szCs w:val="22"/>
        </w:rPr>
        <w:t>rs</w:t>
      </w:r>
      <w:r w:rsidRPr="007627A4">
        <w:rPr>
          <w:rFonts w:cs="Arial"/>
          <w:sz w:val="22"/>
          <w:szCs w:val="22"/>
        </w:rPr>
        <w:t xml:space="preserve"> of standing committees</w:t>
      </w:r>
    </w:p>
    <w:p w14:paraId="6222D1F1" w14:textId="7E867441" w:rsidR="003B0EEE" w:rsidRPr="007627A4" w:rsidRDefault="003B0EEE" w:rsidP="007627A4">
      <w:pPr>
        <w:pStyle w:val="ListParagraph"/>
        <w:numPr>
          <w:ilvl w:val="0"/>
          <w:numId w:val="31"/>
        </w:numPr>
        <w:ind w:right="-360"/>
        <w:jc w:val="both"/>
        <w:rPr>
          <w:rFonts w:cs="Arial"/>
          <w:sz w:val="22"/>
          <w:szCs w:val="22"/>
        </w:rPr>
      </w:pPr>
      <w:r w:rsidRPr="007627A4">
        <w:rPr>
          <w:rFonts w:cs="Arial"/>
          <w:sz w:val="22"/>
          <w:szCs w:val="22"/>
        </w:rPr>
        <w:t xml:space="preserve">Shall have the </w:t>
      </w:r>
      <w:r w:rsidR="00D86ACB" w:rsidRPr="007627A4">
        <w:rPr>
          <w:rFonts w:cs="Arial"/>
          <w:sz w:val="22"/>
          <w:szCs w:val="22"/>
        </w:rPr>
        <w:t xml:space="preserve">full </w:t>
      </w:r>
      <w:r w:rsidRPr="007627A4">
        <w:rPr>
          <w:rFonts w:cs="Arial"/>
          <w:sz w:val="22"/>
          <w:szCs w:val="22"/>
        </w:rPr>
        <w:t>authority of the Board of Directors except to alter or repeal by-laws, to elect or appoint any Director, to remove any Officer or Director, or to amend or repeal any resolution previously adopted by the Board of Directors</w:t>
      </w:r>
      <w:r w:rsidRPr="007627A4">
        <w:rPr>
          <w:rFonts w:cs="Arial"/>
          <w:sz w:val="22"/>
          <w:szCs w:val="22"/>
        </w:rPr>
        <w:tab/>
      </w:r>
      <w:r w:rsidRPr="007627A4">
        <w:rPr>
          <w:rFonts w:cs="Arial"/>
          <w:sz w:val="22"/>
          <w:szCs w:val="22"/>
        </w:rPr>
        <w:tab/>
      </w:r>
      <w:r w:rsidRPr="007627A4">
        <w:rPr>
          <w:rFonts w:cs="Arial"/>
          <w:sz w:val="22"/>
          <w:szCs w:val="22"/>
        </w:rPr>
        <w:tab/>
      </w:r>
      <w:r w:rsidRPr="007627A4">
        <w:rPr>
          <w:rFonts w:cs="Arial"/>
          <w:sz w:val="22"/>
          <w:szCs w:val="22"/>
        </w:rPr>
        <w:tab/>
      </w:r>
      <w:r w:rsidRPr="007627A4">
        <w:rPr>
          <w:rFonts w:cs="Arial"/>
          <w:sz w:val="22"/>
          <w:szCs w:val="22"/>
        </w:rPr>
        <w:tab/>
      </w:r>
      <w:r w:rsidRPr="007627A4">
        <w:rPr>
          <w:rFonts w:cs="Arial"/>
          <w:sz w:val="22"/>
          <w:szCs w:val="22"/>
        </w:rPr>
        <w:tab/>
      </w:r>
    </w:p>
    <w:p w14:paraId="6CDCE6C9" w14:textId="77777777" w:rsidR="003B0EEE" w:rsidRPr="00B16D69" w:rsidRDefault="003B0EEE" w:rsidP="003B0EEE">
      <w:pPr>
        <w:ind w:left="-360" w:right="-360"/>
        <w:jc w:val="both"/>
        <w:rPr>
          <w:rFonts w:cs="Arial"/>
          <w:sz w:val="22"/>
          <w:szCs w:val="22"/>
        </w:rPr>
      </w:pPr>
    </w:p>
    <w:p w14:paraId="718E9DDC" w14:textId="0726DB00" w:rsidR="00E42A91" w:rsidRPr="00B16D69" w:rsidRDefault="003B0EEE" w:rsidP="003B0EEE">
      <w:pPr>
        <w:ind w:left="-360" w:right="-360"/>
        <w:jc w:val="both"/>
        <w:rPr>
          <w:rFonts w:cs="Arial"/>
          <w:sz w:val="22"/>
          <w:szCs w:val="22"/>
        </w:rPr>
      </w:pPr>
      <w:r w:rsidRPr="00B16D69">
        <w:rPr>
          <w:rFonts w:cs="Arial"/>
          <w:sz w:val="22"/>
          <w:szCs w:val="22"/>
        </w:rPr>
        <w:t>Governance and Nominating Committee</w:t>
      </w:r>
      <w:r w:rsidRPr="00B16D69">
        <w:rPr>
          <w:rFonts w:cs="Arial"/>
          <w:sz w:val="22"/>
          <w:szCs w:val="22"/>
        </w:rPr>
        <w:tab/>
      </w:r>
    </w:p>
    <w:p w14:paraId="074AF00B" w14:textId="77777777" w:rsidR="003B0EEE" w:rsidRPr="00B16D69" w:rsidRDefault="003B0EEE" w:rsidP="003B0EEE">
      <w:pPr>
        <w:ind w:left="-360" w:right="-360"/>
        <w:jc w:val="both"/>
        <w:rPr>
          <w:rFonts w:cs="Arial"/>
          <w:sz w:val="22"/>
          <w:szCs w:val="22"/>
        </w:rPr>
      </w:pPr>
      <w:r w:rsidRPr="00B16D69">
        <w:rPr>
          <w:rFonts w:cs="Arial"/>
          <w:sz w:val="22"/>
          <w:szCs w:val="22"/>
        </w:rPr>
        <w:tab/>
      </w:r>
      <w:r w:rsidRPr="00B16D69">
        <w:rPr>
          <w:rFonts w:cs="Arial"/>
          <w:sz w:val="22"/>
          <w:szCs w:val="22"/>
        </w:rPr>
        <w:tab/>
      </w:r>
      <w:r w:rsidRPr="00B16D69">
        <w:rPr>
          <w:rFonts w:cs="Arial"/>
          <w:sz w:val="22"/>
          <w:szCs w:val="22"/>
        </w:rPr>
        <w:tab/>
      </w:r>
      <w:r w:rsidRPr="00B16D69">
        <w:rPr>
          <w:rFonts w:cs="Arial"/>
          <w:sz w:val="22"/>
          <w:szCs w:val="22"/>
        </w:rPr>
        <w:tab/>
      </w:r>
    </w:p>
    <w:p w14:paraId="60E797DB" w14:textId="77777777" w:rsidR="003B0EEE" w:rsidRPr="007627A4" w:rsidRDefault="003B0EEE" w:rsidP="007627A4">
      <w:pPr>
        <w:pStyle w:val="ListParagraph"/>
        <w:numPr>
          <w:ilvl w:val="0"/>
          <w:numId w:val="32"/>
        </w:numPr>
        <w:ind w:right="-360"/>
        <w:jc w:val="both"/>
        <w:rPr>
          <w:rFonts w:cs="Arial"/>
          <w:sz w:val="22"/>
          <w:szCs w:val="22"/>
        </w:rPr>
      </w:pPr>
      <w:r w:rsidRPr="007627A4">
        <w:rPr>
          <w:rFonts w:cs="Arial"/>
          <w:sz w:val="22"/>
          <w:szCs w:val="22"/>
        </w:rPr>
        <w:t>Shall be composed of three members elected by the Board of Directors</w:t>
      </w:r>
    </w:p>
    <w:p w14:paraId="2FB99FCD" w14:textId="78AC4C5D" w:rsidR="003B0EEE" w:rsidRPr="007627A4" w:rsidRDefault="003B0EEE" w:rsidP="007627A4">
      <w:pPr>
        <w:pStyle w:val="ListParagraph"/>
        <w:numPr>
          <w:ilvl w:val="0"/>
          <w:numId w:val="32"/>
        </w:numPr>
        <w:ind w:right="-360"/>
        <w:jc w:val="both"/>
        <w:rPr>
          <w:rFonts w:cs="Arial"/>
          <w:sz w:val="22"/>
          <w:szCs w:val="22"/>
        </w:rPr>
      </w:pPr>
      <w:r w:rsidRPr="007627A4">
        <w:rPr>
          <w:rFonts w:cs="Arial"/>
          <w:sz w:val="22"/>
          <w:szCs w:val="22"/>
        </w:rPr>
        <w:t xml:space="preserve">Chair shall by designated by the Board Chair </w:t>
      </w:r>
    </w:p>
    <w:p w14:paraId="7F343CE2" w14:textId="77777777" w:rsidR="003B0EEE" w:rsidRPr="007627A4" w:rsidRDefault="003B0EEE" w:rsidP="007627A4">
      <w:pPr>
        <w:pStyle w:val="ListParagraph"/>
        <w:numPr>
          <w:ilvl w:val="0"/>
          <w:numId w:val="32"/>
        </w:numPr>
        <w:ind w:right="-360"/>
        <w:jc w:val="both"/>
        <w:rPr>
          <w:rFonts w:cs="Arial"/>
          <w:sz w:val="22"/>
          <w:szCs w:val="22"/>
        </w:rPr>
      </w:pPr>
      <w:r w:rsidRPr="007627A4">
        <w:rPr>
          <w:rFonts w:cs="Arial"/>
          <w:sz w:val="22"/>
          <w:szCs w:val="22"/>
        </w:rPr>
        <w:t>Shall seek to secure persons for election to the Board who meet outstanding needs</w:t>
      </w:r>
      <w:r w:rsidRPr="007627A4">
        <w:rPr>
          <w:rFonts w:cs="Arial"/>
          <w:sz w:val="22"/>
          <w:szCs w:val="22"/>
        </w:rPr>
        <w:tab/>
      </w:r>
    </w:p>
    <w:p w14:paraId="121099E6" w14:textId="77777777" w:rsidR="003B0EEE" w:rsidRPr="00B16D69" w:rsidRDefault="003B0EEE" w:rsidP="003B0EEE">
      <w:pPr>
        <w:ind w:left="-360" w:right="-360"/>
        <w:jc w:val="both"/>
        <w:rPr>
          <w:rFonts w:cs="Arial"/>
          <w:sz w:val="22"/>
          <w:szCs w:val="22"/>
        </w:rPr>
      </w:pPr>
    </w:p>
    <w:p w14:paraId="21ECC055" w14:textId="04FA82ED" w:rsidR="00E42A91" w:rsidRPr="00B16D69" w:rsidRDefault="003B0EEE" w:rsidP="003B0EEE">
      <w:pPr>
        <w:tabs>
          <w:tab w:val="num" w:pos="360"/>
        </w:tabs>
        <w:ind w:left="-360" w:right="-360"/>
        <w:jc w:val="both"/>
        <w:rPr>
          <w:rFonts w:cs="Arial"/>
          <w:sz w:val="22"/>
          <w:szCs w:val="22"/>
        </w:rPr>
      </w:pPr>
      <w:r w:rsidRPr="00B16D69">
        <w:rPr>
          <w:rFonts w:cs="Arial"/>
          <w:sz w:val="22"/>
          <w:szCs w:val="22"/>
        </w:rPr>
        <w:t>Financial Committee</w:t>
      </w:r>
    </w:p>
    <w:p w14:paraId="129B4410" w14:textId="77777777" w:rsidR="00E42A91" w:rsidRPr="00B16D69" w:rsidRDefault="003B0EEE" w:rsidP="003B0EEE">
      <w:pPr>
        <w:tabs>
          <w:tab w:val="num" w:pos="360"/>
        </w:tabs>
        <w:ind w:left="-360" w:right="-360"/>
        <w:jc w:val="both"/>
        <w:rPr>
          <w:rFonts w:cs="Arial"/>
          <w:sz w:val="22"/>
          <w:szCs w:val="22"/>
        </w:rPr>
      </w:pPr>
      <w:r w:rsidRPr="00B16D69">
        <w:rPr>
          <w:rFonts w:cs="Arial"/>
          <w:sz w:val="22"/>
          <w:szCs w:val="22"/>
        </w:rPr>
        <w:t xml:space="preserve"> </w:t>
      </w:r>
    </w:p>
    <w:p w14:paraId="698EE2B7" w14:textId="77777777" w:rsidR="003B0EEE" w:rsidRPr="007627A4" w:rsidRDefault="003B0EEE" w:rsidP="007627A4">
      <w:pPr>
        <w:pStyle w:val="ListParagraph"/>
        <w:numPr>
          <w:ilvl w:val="0"/>
          <w:numId w:val="35"/>
        </w:numPr>
        <w:ind w:left="0" w:right="-360"/>
        <w:jc w:val="both"/>
        <w:rPr>
          <w:rFonts w:cs="Arial"/>
          <w:sz w:val="22"/>
          <w:szCs w:val="22"/>
        </w:rPr>
      </w:pPr>
      <w:r w:rsidRPr="007627A4">
        <w:rPr>
          <w:rFonts w:cs="Arial"/>
          <w:sz w:val="22"/>
          <w:szCs w:val="22"/>
        </w:rPr>
        <w:t>Shall be composed of Treasurer and other members as elected by the Board of Directors</w:t>
      </w:r>
    </w:p>
    <w:p w14:paraId="299C7C92" w14:textId="77777777" w:rsidR="003B0EEE" w:rsidRPr="007627A4" w:rsidRDefault="003B0EEE" w:rsidP="007627A4">
      <w:pPr>
        <w:pStyle w:val="ListParagraph"/>
        <w:numPr>
          <w:ilvl w:val="0"/>
          <w:numId w:val="35"/>
        </w:numPr>
        <w:ind w:left="0" w:right="-360"/>
        <w:jc w:val="both"/>
        <w:rPr>
          <w:rFonts w:cs="Arial"/>
          <w:sz w:val="22"/>
          <w:szCs w:val="22"/>
        </w:rPr>
      </w:pPr>
      <w:r w:rsidRPr="007627A4">
        <w:rPr>
          <w:rFonts w:cs="Arial"/>
          <w:sz w:val="22"/>
          <w:szCs w:val="22"/>
        </w:rPr>
        <w:t>Oversee the financial stability of affiliate</w:t>
      </w:r>
    </w:p>
    <w:p w14:paraId="7363AAB4" w14:textId="3FD3198D" w:rsidR="003B0EEE" w:rsidRPr="007627A4" w:rsidRDefault="00D86ACB" w:rsidP="007627A4">
      <w:pPr>
        <w:pStyle w:val="ListParagraph"/>
        <w:numPr>
          <w:ilvl w:val="0"/>
          <w:numId w:val="35"/>
        </w:numPr>
        <w:ind w:left="0" w:right="-360"/>
        <w:jc w:val="both"/>
        <w:rPr>
          <w:rFonts w:cs="Arial"/>
          <w:sz w:val="22"/>
          <w:szCs w:val="22"/>
        </w:rPr>
      </w:pPr>
      <w:r w:rsidRPr="007627A4">
        <w:rPr>
          <w:rFonts w:cs="Arial"/>
          <w:sz w:val="22"/>
          <w:szCs w:val="22"/>
        </w:rPr>
        <w:t xml:space="preserve">Prepare </w:t>
      </w:r>
      <w:r w:rsidR="00877E1A" w:rsidRPr="007627A4">
        <w:rPr>
          <w:rFonts w:cs="Arial"/>
          <w:sz w:val="22"/>
          <w:szCs w:val="22"/>
        </w:rPr>
        <w:t>affiliate’s annual</w:t>
      </w:r>
      <w:r w:rsidR="003B0EEE" w:rsidRPr="007627A4">
        <w:rPr>
          <w:rFonts w:cs="Arial"/>
          <w:sz w:val="22"/>
          <w:szCs w:val="22"/>
        </w:rPr>
        <w:t xml:space="preserve"> budget</w:t>
      </w:r>
    </w:p>
    <w:p w14:paraId="5198A809" w14:textId="77777777" w:rsidR="003B0EEE" w:rsidRPr="007627A4" w:rsidRDefault="003B0EEE" w:rsidP="007627A4">
      <w:pPr>
        <w:pStyle w:val="ListParagraph"/>
        <w:numPr>
          <w:ilvl w:val="0"/>
          <w:numId w:val="35"/>
        </w:numPr>
        <w:ind w:left="0" w:right="-360"/>
        <w:jc w:val="both"/>
        <w:rPr>
          <w:rFonts w:cs="Arial"/>
          <w:sz w:val="22"/>
          <w:szCs w:val="22"/>
        </w:rPr>
      </w:pPr>
      <w:r w:rsidRPr="007627A4">
        <w:rPr>
          <w:rFonts w:cs="Arial"/>
          <w:sz w:val="22"/>
          <w:szCs w:val="22"/>
        </w:rPr>
        <w:t>Work with outside firm for tax filings and audits</w:t>
      </w:r>
    </w:p>
    <w:p w14:paraId="687349CB" w14:textId="7B66F27C" w:rsidR="003B0EEE" w:rsidRPr="007627A4" w:rsidRDefault="003B0EEE" w:rsidP="007627A4">
      <w:pPr>
        <w:pStyle w:val="ListParagraph"/>
        <w:numPr>
          <w:ilvl w:val="0"/>
          <w:numId w:val="35"/>
        </w:numPr>
        <w:ind w:left="0" w:right="-360"/>
        <w:jc w:val="both"/>
        <w:rPr>
          <w:rFonts w:cs="Arial"/>
          <w:sz w:val="22"/>
          <w:szCs w:val="22"/>
        </w:rPr>
      </w:pPr>
      <w:r w:rsidRPr="007627A4">
        <w:rPr>
          <w:rFonts w:cs="Arial"/>
          <w:sz w:val="22"/>
          <w:szCs w:val="22"/>
        </w:rPr>
        <w:t>Oversee accounts payable and accounts receivables as well as balance sheets and financial documents</w:t>
      </w:r>
    </w:p>
    <w:p w14:paraId="29E2D97F" w14:textId="77777777" w:rsidR="003B0EEE" w:rsidRPr="00B16D69" w:rsidRDefault="003B0EEE" w:rsidP="003B0EEE">
      <w:pPr>
        <w:ind w:left="-360" w:right="-360"/>
        <w:jc w:val="both"/>
        <w:rPr>
          <w:rFonts w:cs="Arial"/>
          <w:sz w:val="22"/>
          <w:szCs w:val="22"/>
        </w:rPr>
      </w:pPr>
      <w:r w:rsidRPr="00B16D69">
        <w:rPr>
          <w:rFonts w:cs="Arial"/>
          <w:sz w:val="22"/>
          <w:szCs w:val="22"/>
        </w:rPr>
        <w:tab/>
      </w:r>
      <w:r w:rsidRPr="00B16D69">
        <w:rPr>
          <w:rFonts w:cs="Arial"/>
          <w:sz w:val="22"/>
          <w:szCs w:val="22"/>
        </w:rPr>
        <w:tab/>
      </w:r>
      <w:r w:rsidRPr="00B16D69">
        <w:rPr>
          <w:rFonts w:cs="Arial"/>
          <w:sz w:val="22"/>
          <w:szCs w:val="22"/>
        </w:rPr>
        <w:tab/>
      </w:r>
      <w:r w:rsidRPr="00B16D69">
        <w:rPr>
          <w:rFonts w:cs="Arial"/>
          <w:sz w:val="22"/>
          <w:szCs w:val="22"/>
        </w:rPr>
        <w:tab/>
      </w:r>
      <w:r w:rsidRPr="00B16D69">
        <w:rPr>
          <w:rFonts w:cs="Arial"/>
          <w:sz w:val="22"/>
          <w:szCs w:val="22"/>
        </w:rPr>
        <w:tab/>
      </w:r>
      <w:r w:rsidRPr="00B16D69">
        <w:rPr>
          <w:rFonts w:cs="Arial"/>
          <w:sz w:val="22"/>
          <w:szCs w:val="22"/>
        </w:rPr>
        <w:tab/>
      </w:r>
      <w:r w:rsidRPr="00B16D69">
        <w:rPr>
          <w:rFonts w:cs="Arial"/>
          <w:sz w:val="22"/>
          <w:szCs w:val="22"/>
        </w:rPr>
        <w:tab/>
      </w:r>
      <w:r w:rsidRPr="00B16D69">
        <w:rPr>
          <w:rFonts w:cs="Arial"/>
          <w:sz w:val="22"/>
          <w:szCs w:val="22"/>
        </w:rPr>
        <w:tab/>
      </w:r>
      <w:r w:rsidRPr="00B16D69">
        <w:rPr>
          <w:rFonts w:cs="Arial"/>
          <w:sz w:val="22"/>
          <w:szCs w:val="22"/>
        </w:rPr>
        <w:tab/>
      </w:r>
    </w:p>
    <w:p w14:paraId="7EBEB46D" w14:textId="19E63815" w:rsidR="003B0EEE" w:rsidRPr="00B16D69" w:rsidRDefault="003B0EEE" w:rsidP="003B0EEE">
      <w:pPr>
        <w:ind w:left="-360" w:right="-360"/>
        <w:jc w:val="both"/>
        <w:rPr>
          <w:rFonts w:cs="Arial"/>
          <w:sz w:val="22"/>
          <w:szCs w:val="22"/>
        </w:rPr>
      </w:pPr>
      <w:r w:rsidRPr="00B16D69">
        <w:rPr>
          <w:rFonts w:cs="Arial"/>
          <w:sz w:val="22"/>
          <w:szCs w:val="22"/>
        </w:rPr>
        <w:t>Fundraising Committee</w:t>
      </w:r>
      <w:r w:rsidRPr="00B16D69">
        <w:rPr>
          <w:rFonts w:cs="Arial"/>
          <w:sz w:val="22"/>
          <w:szCs w:val="22"/>
        </w:rPr>
        <w:tab/>
      </w:r>
      <w:r w:rsidRPr="00B16D69">
        <w:rPr>
          <w:rFonts w:cs="Arial"/>
          <w:sz w:val="22"/>
          <w:szCs w:val="22"/>
        </w:rPr>
        <w:tab/>
      </w:r>
    </w:p>
    <w:p w14:paraId="751CAAE3" w14:textId="77777777" w:rsidR="00E42A91" w:rsidRPr="00B16D69" w:rsidRDefault="00E42A91" w:rsidP="003B0EEE">
      <w:pPr>
        <w:ind w:left="-360" w:right="-360"/>
        <w:jc w:val="both"/>
        <w:rPr>
          <w:rFonts w:cs="Arial"/>
          <w:sz w:val="22"/>
          <w:szCs w:val="22"/>
        </w:rPr>
      </w:pPr>
    </w:p>
    <w:p w14:paraId="67D4B8E1" w14:textId="30024928" w:rsidR="003B0EEE" w:rsidRPr="007627A4" w:rsidRDefault="003B0EEE" w:rsidP="007627A4">
      <w:pPr>
        <w:pStyle w:val="ListParagraph"/>
        <w:numPr>
          <w:ilvl w:val="0"/>
          <w:numId w:val="36"/>
        </w:numPr>
        <w:ind w:right="-360"/>
        <w:jc w:val="both"/>
        <w:rPr>
          <w:rFonts w:cs="Arial"/>
          <w:sz w:val="22"/>
          <w:szCs w:val="22"/>
        </w:rPr>
      </w:pPr>
      <w:r w:rsidRPr="007627A4">
        <w:rPr>
          <w:rFonts w:cs="Arial"/>
          <w:bCs/>
          <w:sz w:val="22"/>
          <w:szCs w:val="22"/>
        </w:rPr>
        <w:t>Develop a</w:t>
      </w:r>
      <w:r w:rsidRPr="007627A4">
        <w:rPr>
          <w:rFonts w:cs="Arial"/>
          <w:sz w:val="22"/>
          <w:szCs w:val="22"/>
        </w:rPr>
        <w:t xml:space="preserve"> fundraising </w:t>
      </w:r>
      <w:r w:rsidR="00A0306A" w:rsidRPr="007627A4">
        <w:rPr>
          <w:rFonts w:cs="Arial"/>
          <w:sz w:val="22"/>
          <w:szCs w:val="22"/>
        </w:rPr>
        <w:t>plan</w:t>
      </w:r>
      <w:r w:rsidR="00D86ACB" w:rsidRPr="007627A4">
        <w:rPr>
          <w:rFonts w:cs="Arial"/>
          <w:sz w:val="22"/>
          <w:szCs w:val="22"/>
        </w:rPr>
        <w:t xml:space="preserve"> </w:t>
      </w:r>
      <w:r w:rsidRPr="007627A4">
        <w:rPr>
          <w:rFonts w:cs="Arial"/>
          <w:sz w:val="22"/>
          <w:szCs w:val="22"/>
        </w:rPr>
        <w:tab/>
      </w:r>
      <w:r w:rsidRPr="007627A4">
        <w:rPr>
          <w:rFonts w:cs="Arial"/>
          <w:sz w:val="22"/>
          <w:szCs w:val="22"/>
        </w:rPr>
        <w:tab/>
      </w:r>
    </w:p>
    <w:p w14:paraId="078D936B" w14:textId="163DD0FB" w:rsidR="00D86ACB" w:rsidRPr="007627A4" w:rsidRDefault="00D86ACB" w:rsidP="007627A4">
      <w:pPr>
        <w:pStyle w:val="ListParagraph"/>
        <w:numPr>
          <w:ilvl w:val="0"/>
          <w:numId w:val="36"/>
        </w:numPr>
        <w:ind w:right="-360"/>
        <w:jc w:val="both"/>
        <w:rPr>
          <w:rFonts w:cs="Arial"/>
          <w:sz w:val="22"/>
          <w:szCs w:val="22"/>
        </w:rPr>
      </w:pPr>
      <w:r w:rsidRPr="007627A4">
        <w:rPr>
          <w:rFonts w:cs="Arial"/>
          <w:sz w:val="22"/>
          <w:szCs w:val="22"/>
        </w:rPr>
        <w:t xml:space="preserve">Organize </w:t>
      </w:r>
      <w:r w:rsidR="003B0EEE" w:rsidRPr="007627A4">
        <w:rPr>
          <w:rFonts w:cs="Arial"/>
          <w:sz w:val="22"/>
          <w:szCs w:val="22"/>
        </w:rPr>
        <w:t>fundraising events</w:t>
      </w:r>
    </w:p>
    <w:p w14:paraId="2F7AE588" w14:textId="5A087969" w:rsidR="00D86ACB" w:rsidRDefault="00D86ACB" w:rsidP="004372A7">
      <w:pPr>
        <w:ind w:right="-360"/>
        <w:jc w:val="both"/>
        <w:rPr>
          <w:rFonts w:cs="Arial"/>
          <w:sz w:val="22"/>
          <w:szCs w:val="22"/>
        </w:rPr>
      </w:pPr>
    </w:p>
    <w:p w14:paraId="12269D45" w14:textId="6E6C17A9" w:rsidR="007627A4" w:rsidRDefault="007627A4" w:rsidP="004372A7">
      <w:pPr>
        <w:ind w:right="-360"/>
        <w:jc w:val="both"/>
        <w:rPr>
          <w:rFonts w:cs="Arial"/>
          <w:sz w:val="22"/>
          <w:szCs w:val="22"/>
        </w:rPr>
      </w:pPr>
    </w:p>
    <w:p w14:paraId="43D4A60E" w14:textId="4FF34412" w:rsidR="007627A4" w:rsidRDefault="007627A4" w:rsidP="004372A7">
      <w:pPr>
        <w:ind w:right="-360"/>
        <w:jc w:val="both"/>
        <w:rPr>
          <w:rFonts w:cs="Arial"/>
          <w:sz w:val="22"/>
          <w:szCs w:val="22"/>
        </w:rPr>
      </w:pPr>
    </w:p>
    <w:p w14:paraId="42875057" w14:textId="5C21DF5D" w:rsidR="007627A4" w:rsidRDefault="007627A4" w:rsidP="004372A7">
      <w:pPr>
        <w:ind w:right="-360"/>
        <w:jc w:val="both"/>
        <w:rPr>
          <w:rFonts w:cs="Arial"/>
          <w:sz w:val="22"/>
          <w:szCs w:val="22"/>
        </w:rPr>
      </w:pPr>
    </w:p>
    <w:p w14:paraId="1A82D0BF" w14:textId="278F00B0" w:rsidR="007627A4" w:rsidRDefault="007627A4" w:rsidP="004372A7">
      <w:pPr>
        <w:ind w:right="-360"/>
        <w:jc w:val="both"/>
        <w:rPr>
          <w:rFonts w:cs="Arial"/>
          <w:sz w:val="22"/>
          <w:szCs w:val="22"/>
        </w:rPr>
      </w:pPr>
    </w:p>
    <w:p w14:paraId="341A167D" w14:textId="67DD75E0" w:rsidR="007627A4" w:rsidRDefault="007627A4" w:rsidP="004372A7">
      <w:pPr>
        <w:ind w:right="-360"/>
        <w:jc w:val="both"/>
        <w:rPr>
          <w:rFonts w:cs="Arial"/>
          <w:sz w:val="22"/>
          <w:szCs w:val="22"/>
        </w:rPr>
      </w:pPr>
    </w:p>
    <w:p w14:paraId="3600029E" w14:textId="397144FC" w:rsidR="007627A4" w:rsidRDefault="007627A4" w:rsidP="004372A7">
      <w:pPr>
        <w:ind w:right="-360"/>
        <w:jc w:val="both"/>
        <w:rPr>
          <w:rFonts w:cs="Arial"/>
          <w:sz w:val="22"/>
          <w:szCs w:val="22"/>
        </w:rPr>
      </w:pPr>
    </w:p>
    <w:p w14:paraId="49704C5E" w14:textId="77777777" w:rsidR="007627A4" w:rsidRPr="00B16D69" w:rsidRDefault="007627A4" w:rsidP="004372A7">
      <w:pPr>
        <w:ind w:right="-360"/>
        <w:jc w:val="both"/>
        <w:rPr>
          <w:rFonts w:cs="Arial"/>
          <w:sz w:val="22"/>
          <w:szCs w:val="22"/>
        </w:rPr>
      </w:pPr>
    </w:p>
    <w:p w14:paraId="18C466B4" w14:textId="77777777" w:rsidR="00D86ACB" w:rsidRPr="008201B8" w:rsidRDefault="00D86ACB" w:rsidP="00D86ACB">
      <w:pPr>
        <w:ind w:left="-360" w:right="-360"/>
        <w:jc w:val="both"/>
        <w:rPr>
          <w:rFonts w:cs="Arial"/>
          <w:sz w:val="22"/>
          <w:szCs w:val="22"/>
          <w:u w:val="single"/>
        </w:rPr>
      </w:pPr>
      <w:r w:rsidRPr="008201B8">
        <w:rPr>
          <w:rFonts w:cs="Arial"/>
          <w:sz w:val="22"/>
          <w:szCs w:val="22"/>
          <w:u w:val="single"/>
        </w:rPr>
        <w:t>Other Committees</w:t>
      </w:r>
    </w:p>
    <w:p w14:paraId="699E716D" w14:textId="77777777" w:rsidR="00D86ACB" w:rsidRPr="00B16D69" w:rsidRDefault="00D86ACB" w:rsidP="00D86ACB">
      <w:pPr>
        <w:ind w:left="-360" w:right="-360"/>
        <w:jc w:val="both"/>
        <w:rPr>
          <w:rFonts w:cs="Arial"/>
          <w:sz w:val="22"/>
          <w:szCs w:val="22"/>
        </w:rPr>
      </w:pPr>
    </w:p>
    <w:p w14:paraId="2F9835E6" w14:textId="4781BB61" w:rsidR="00E42A91" w:rsidRPr="00B16D69" w:rsidRDefault="00D86ACB" w:rsidP="00D86ACB">
      <w:pPr>
        <w:ind w:left="-360" w:right="-360"/>
        <w:jc w:val="both"/>
        <w:rPr>
          <w:rFonts w:cs="Arial"/>
          <w:sz w:val="22"/>
          <w:szCs w:val="22"/>
        </w:rPr>
      </w:pPr>
      <w:r w:rsidRPr="00B16D69">
        <w:rPr>
          <w:rFonts w:cs="Arial"/>
          <w:sz w:val="22"/>
          <w:szCs w:val="22"/>
        </w:rPr>
        <w:t>Program/Education Committee</w:t>
      </w:r>
      <w:r w:rsidR="003B0EEE" w:rsidRPr="00B16D69">
        <w:rPr>
          <w:rFonts w:cs="Arial"/>
          <w:sz w:val="22"/>
          <w:szCs w:val="22"/>
        </w:rPr>
        <w:tab/>
      </w:r>
      <w:r w:rsidR="00877E1A" w:rsidRPr="00B16D69">
        <w:rPr>
          <w:rFonts w:cs="Arial"/>
          <w:sz w:val="22"/>
          <w:szCs w:val="22"/>
        </w:rPr>
        <w:t>(</w:t>
      </w:r>
      <w:r w:rsidR="00877E1A" w:rsidRPr="008201B8">
        <w:rPr>
          <w:rFonts w:cs="Arial"/>
          <w:color w:val="auto"/>
          <w:sz w:val="22"/>
          <w:szCs w:val="22"/>
        </w:rPr>
        <w:t>Also can be called Curriculum, Student Committee)</w:t>
      </w:r>
    </w:p>
    <w:p w14:paraId="7D588581" w14:textId="77777777" w:rsidR="003B0EEE" w:rsidRPr="00B16D69" w:rsidRDefault="003B0EEE" w:rsidP="003B0EEE">
      <w:pPr>
        <w:ind w:left="-360" w:right="-360"/>
        <w:jc w:val="both"/>
        <w:rPr>
          <w:rFonts w:cs="Arial"/>
          <w:sz w:val="22"/>
          <w:szCs w:val="22"/>
        </w:rPr>
      </w:pPr>
      <w:r w:rsidRPr="00B16D69">
        <w:rPr>
          <w:rFonts w:cs="Arial"/>
          <w:sz w:val="22"/>
          <w:szCs w:val="22"/>
        </w:rPr>
        <w:tab/>
      </w:r>
      <w:r w:rsidRPr="00B16D69">
        <w:rPr>
          <w:rFonts w:cs="Arial"/>
          <w:sz w:val="22"/>
          <w:szCs w:val="22"/>
        </w:rPr>
        <w:tab/>
      </w:r>
      <w:r w:rsidRPr="00B16D69">
        <w:rPr>
          <w:rFonts w:cs="Arial"/>
          <w:sz w:val="22"/>
          <w:szCs w:val="22"/>
        </w:rPr>
        <w:tab/>
      </w:r>
      <w:r w:rsidRPr="00B16D69">
        <w:rPr>
          <w:rFonts w:cs="Arial"/>
          <w:sz w:val="22"/>
          <w:szCs w:val="22"/>
        </w:rPr>
        <w:tab/>
      </w:r>
    </w:p>
    <w:p w14:paraId="4806949B" w14:textId="77777777" w:rsidR="003B0EEE" w:rsidRPr="008201B8" w:rsidRDefault="003B0EEE" w:rsidP="008201B8">
      <w:pPr>
        <w:pStyle w:val="ListParagraph"/>
        <w:numPr>
          <w:ilvl w:val="0"/>
          <w:numId w:val="37"/>
        </w:numPr>
        <w:ind w:right="-360"/>
        <w:jc w:val="both"/>
        <w:rPr>
          <w:rFonts w:cs="Arial"/>
          <w:sz w:val="22"/>
          <w:szCs w:val="22"/>
        </w:rPr>
      </w:pPr>
      <w:r w:rsidRPr="008201B8">
        <w:rPr>
          <w:rFonts w:cs="Arial"/>
          <w:sz w:val="22"/>
          <w:szCs w:val="22"/>
        </w:rPr>
        <w:t>Inform and advise the Board about student admission policy, progr</w:t>
      </w:r>
      <w:r w:rsidR="00E42A91" w:rsidRPr="008201B8">
        <w:rPr>
          <w:rFonts w:cs="Arial"/>
          <w:sz w:val="22"/>
          <w:szCs w:val="22"/>
        </w:rPr>
        <w:t>am policy and ongoing programs</w:t>
      </w:r>
      <w:r w:rsidRPr="008201B8">
        <w:rPr>
          <w:rFonts w:cs="Arial"/>
          <w:sz w:val="22"/>
          <w:szCs w:val="22"/>
        </w:rPr>
        <w:tab/>
      </w:r>
    </w:p>
    <w:p w14:paraId="3F7FEA21" w14:textId="6F0723F7" w:rsidR="003B0EEE" w:rsidRPr="008201B8" w:rsidRDefault="003B0EEE" w:rsidP="008201B8">
      <w:pPr>
        <w:pStyle w:val="ListParagraph"/>
        <w:numPr>
          <w:ilvl w:val="0"/>
          <w:numId w:val="37"/>
        </w:numPr>
        <w:ind w:right="-360"/>
        <w:jc w:val="both"/>
        <w:rPr>
          <w:rFonts w:cs="Arial"/>
          <w:sz w:val="22"/>
          <w:szCs w:val="22"/>
        </w:rPr>
      </w:pPr>
      <w:r w:rsidRPr="008201B8">
        <w:rPr>
          <w:rFonts w:cs="Arial"/>
          <w:sz w:val="22"/>
          <w:szCs w:val="22"/>
        </w:rPr>
        <w:t xml:space="preserve">Plan and </w:t>
      </w:r>
      <w:r w:rsidR="00A0306A" w:rsidRPr="008201B8">
        <w:rPr>
          <w:rFonts w:cs="Arial"/>
          <w:sz w:val="22"/>
          <w:szCs w:val="22"/>
        </w:rPr>
        <w:t>e</w:t>
      </w:r>
      <w:r w:rsidRPr="008201B8">
        <w:rPr>
          <w:rFonts w:cs="Arial"/>
          <w:sz w:val="22"/>
          <w:szCs w:val="22"/>
        </w:rPr>
        <w:t>xecute “Kick off Night” for students</w:t>
      </w:r>
    </w:p>
    <w:p w14:paraId="2945DC71" w14:textId="77777777" w:rsidR="003B0EEE" w:rsidRPr="008201B8" w:rsidRDefault="003B0EEE" w:rsidP="008201B8">
      <w:pPr>
        <w:pStyle w:val="ListParagraph"/>
        <w:numPr>
          <w:ilvl w:val="0"/>
          <w:numId w:val="37"/>
        </w:numPr>
        <w:ind w:right="-360"/>
        <w:jc w:val="both"/>
        <w:rPr>
          <w:rFonts w:cs="Arial"/>
          <w:sz w:val="22"/>
          <w:szCs w:val="22"/>
        </w:rPr>
      </w:pPr>
      <w:r w:rsidRPr="008201B8">
        <w:rPr>
          <w:rFonts w:cs="Arial"/>
          <w:sz w:val="22"/>
          <w:szCs w:val="22"/>
        </w:rPr>
        <w:t>Plan and execute “presentation night” event for scholarship awards and student presentations</w:t>
      </w:r>
    </w:p>
    <w:p w14:paraId="78269677" w14:textId="7FFBB576" w:rsidR="003B0EEE" w:rsidRPr="008201B8" w:rsidRDefault="003B0EEE" w:rsidP="008201B8">
      <w:pPr>
        <w:pStyle w:val="ListParagraph"/>
        <w:numPr>
          <w:ilvl w:val="0"/>
          <w:numId w:val="37"/>
        </w:numPr>
        <w:ind w:right="-360"/>
        <w:jc w:val="both"/>
        <w:rPr>
          <w:rFonts w:cs="Arial"/>
          <w:sz w:val="22"/>
          <w:szCs w:val="22"/>
        </w:rPr>
      </w:pPr>
      <w:r w:rsidRPr="008201B8">
        <w:rPr>
          <w:rFonts w:cs="Arial"/>
          <w:sz w:val="22"/>
          <w:szCs w:val="22"/>
        </w:rPr>
        <w:t xml:space="preserve">Help </w:t>
      </w:r>
      <w:r w:rsidR="00A0306A" w:rsidRPr="008201B8">
        <w:rPr>
          <w:rFonts w:cs="Arial"/>
          <w:sz w:val="22"/>
          <w:szCs w:val="22"/>
        </w:rPr>
        <w:t>r</w:t>
      </w:r>
      <w:r w:rsidRPr="008201B8">
        <w:rPr>
          <w:rFonts w:cs="Arial"/>
          <w:sz w:val="22"/>
          <w:szCs w:val="22"/>
        </w:rPr>
        <w:t>ecruit and enroll students into program and onto teams</w:t>
      </w:r>
    </w:p>
    <w:p w14:paraId="7B675501" w14:textId="77777777" w:rsidR="003B0EEE" w:rsidRPr="008201B8" w:rsidRDefault="003B0EEE" w:rsidP="008201B8">
      <w:pPr>
        <w:pStyle w:val="ListParagraph"/>
        <w:numPr>
          <w:ilvl w:val="0"/>
          <w:numId w:val="37"/>
        </w:numPr>
        <w:ind w:right="-360"/>
        <w:jc w:val="both"/>
        <w:rPr>
          <w:rFonts w:cs="Arial"/>
          <w:sz w:val="22"/>
          <w:szCs w:val="22"/>
        </w:rPr>
      </w:pPr>
      <w:r w:rsidRPr="008201B8">
        <w:rPr>
          <w:rFonts w:cs="Arial"/>
          <w:sz w:val="22"/>
          <w:szCs w:val="22"/>
        </w:rPr>
        <w:t>Work with Team Leaders to guarantee consistent practices</w:t>
      </w:r>
    </w:p>
    <w:p w14:paraId="4634F848" w14:textId="77777777" w:rsidR="003B0EEE" w:rsidRPr="008201B8" w:rsidRDefault="003B0EEE" w:rsidP="008201B8">
      <w:pPr>
        <w:pStyle w:val="ListParagraph"/>
        <w:numPr>
          <w:ilvl w:val="0"/>
          <w:numId w:val="37"/>
        </w:numPr>
        <w:ind w:right="-360"/>
        <w:jc w:val="both"/>
        <w:rPr>
          <w:rFonts w:cs="Arial"/>
          <w:sz w:val="22"/>
          <w:szCs w:val="22"/>
        </w:rPr>
      </w:pPr>
      <w:r w:rsidRPr="008201B8">
        <w:rPr>
          <w:rFonts w:cs="Arial"/>
          <w:sz w:val="22"/>
          <w:szCs w:val="22"/>
        </w:rPr>
        <w:t>Select project(s) for teams to work on for presentation</w:t>
      </w:r>
    </w:p>
    <w:p w14:paraId="7925B1CD" w14:textId="77777777" w:rsidR="003B0EEE" w:rsidRPr="008201B8" w:rsidRDefault="003B0EEE" w:rsidP="008201B8">
      <w:pPr>
        <w:pStyle w:val="ListParagraph"/>
        <w:numPr>
          <w:ilvl w:val="0"/>
          <w:numId w:val="37"/>
        </w:numPr>
        <w:ind w:right="-360"/>
        <w:jc w:val="both"/>
        <w:rPr>
          <w:rFonts w:cs="Arial"/>
          <w:sz w:val="22"/>
          <w:szCs w:val="22"/>
        </w:rPr>
      </w:pPr>
      <w:r w:rsidRPr="008201B8">
        <w:rPr>
          <w:rFonts w:cs="Arial"/>
          <w:sz w:val="22"/>
          <w:szCs w:val="22"/>
        </w:rPr>
        <w:t>Develop program for teams and team project</w:t>
      </w:r>
    </w:p>
    <w:p w14:paraId="362308E6" w14:textId="77777777" w:rsidR="003B0EEE" w:rsidRPr="00B16D69" w:rsidRDefault="003B0EEE" w:rsidP="003B0EEE">
      <w:pPr>
        <w:ind w:left="-360" w:right="-360"/>
        <w:jc w:val="both"/>
        <w:rPr>
          <w:rFonts w:cs="Arial"/>
          <w:sz w:val="22"/>
          <w:szCs w:val="22"/>
        </w:rPr>
      </w:pPr>
    </w:p>
    <w:p w14:paraId="79192A1B" w14:textId="766D5E15" w:rsidR="00E42A91" w:rsidRPr="00B16D69" w:rsidRDefault="003B0EEE" w:rsidP="003B0EEE">
      <w:pPr>
        <w:ind w:left="-360" w:right="-360"/>
        <w:jc w:val="both"/>
        <w:rPr>
          <w:rFonts w:cs="Arial"/>
          <w:bCs/>
          <w:sz w:val="22"/>
          <w:szCs w:val="22"/>
        </w:rPr>
      </w:pPr>
      <w:r w:rsidRPr="00B16D69">
        <w:rPr>
          <w:rFonts w:cs="Arial"/>
          <w:bCs/>
          <w:sz w:val="22"/>
          <w:szCs w:val="22"/>
        </w:rPr>
        <w:t>Mentor/Alumni Committee</w:t>
      </w:r>
      <w:r w:rsidRPr="00B16D69">
        <w:rPr>
          <w:rFonts w:cs="Arial"/>
          <w:bCs/>
          <w:sz w:val="22"/>
          <w:szCs w:val="22"/>
        </w:rPr>
        <w:tab/>
      </w:r>
    </w:p>
    <w:p w14:paraId="557143BF" w14:textId="77777777" w:rsidR="003B0EEE" w:rsidRPr="00B16D69" w:rsidRDefault="003B0EEE" w:rsidP="003B0EEE">
      <w:pPr>
        <w:ind w:left="-360" w:right="-360"/>
        <w:jc w:val="both"/>
        <w:rPr>
          <w:rFonts w:cs="Arial"/>
          <w:sz w:val="22"/>
          <w:szCs w:val="22"/>
        </w:rPr>
      </w:pPr>
      <w:r w:rsidRPr="00B16D69">
        <w:rPr>
          <w:rFonts w:cs="Arial"/>
          <w:bCs/>
          <w:sz w:val="22"/>
          <w:szCs w:val="22"/>
        </w:rPr>
        <w:tab/>
      </w:r>
      <w:r w:rsidRPr="00B16D69">
        <w:rPr>
          <w:rFonts w:cs="Arial"/>
          <w:bCs/>
          <w:sz w:val="22"/>
          <w:szCs w:val="22"/>
        </w:rPr>
        <w:tab/>
      </w:r>
      <w:r w:rsidRPr="00B16D69">
        <w:rPr>
          <w:rFonts w:cs="Arial"/>
          <w:bCs/>
          <w:sz w:val="22"/>
          <w:szCs w:val="22"/>
        </w:rPr>
        <w:tab/>
      </w:r>
      <w:r w:rsidRPr="00B16D69">
        <w:rPr>
          <w:rFonts w:cs="Arial"/>
          <w:bCs/>
          <w:sz w:val="22"/>
          <w:szCs w:val="22"/>
        </w:rPr>
        <w:tab/>
      </w:r>
      <w:r w:rsidRPr="00B16D69">
        <w:rPr>
          <w:rFonts w:cs="Arial"/>
          <w:bCs/>
          <w:sz w:val="22"/>
          <w:szCs w:val="22"/>
        </w:rPr>
        <w:tab/>
      </w:r>
      <w:r w:rsidRPr="00B16D69">
        <w:rPr>
          <w:rFonts w:cs="Arial"/>
          <w:bCs/>
          <w:sz w:val="22"/>
          <w:szCs w:val="22"/>
        </w:rPr>
        <w:tab/>
      </w:r>
      <w:r w:rsidRPr="00B16D69">
        <w:rPr>
          <w:rFonts w:cs="Arial"/>
          <w:bCs/>
          <w:sz w:val="22"/>
          <w:szCs w:val="22"/>
        </w:rPr>
        <w:tab/>
      </w:r>
    </w:p>
    <w:p w14:paraId="7540CCA0" w14:textId="77777777" w:rsidR="003B0EEE" w:rsidRPr="008201B8" w:rsidRDefault="003B0EEE" w:rsidP="008201B8">
      <w:pPr>
        <w:pStyle w:val="ListParagraph"/>
        <w:numPr>
          <w:ilvl w:val="0"/>
          <w:numId w:val="39"/>
        </w:numPr>
        <w:ind w:left="0" w:right="-360"/>
        <w:jc w:val="both"/>
        <w:rPr>
          <w:rFonts w:cs="Arial"/>
          <w:sz w:val="22"/>
          <w:szCs w:val="22"/>
        </w:rPr>
      </w:pPr>
      <w:r w:rsidRPr="008201B8">
        <w:rPr>
          <w:rFonts w:cs="Arial"/>
          <w:sz w:val="22"/>
          <w:szCs w:val="22"/>
        </w:rPr>
        <w:t xml:space="preserve">Recruit mentoring firms to support the goal of expanding ACE </w:t>
      </w:r>
    </w:p>
    <w:p w14:paraId="51F718F3" w14:textId="77777777" w:rsidR="003B0EEE" w:rsidRPr="008201B8" w:rsidRDefault="003B0EEE" w:rsidP="008201B8">
      <w:pPr>
        <w:pStyle w:val="ListParagraph"/>
        <w:numPr>
          <w:ilvl w:val="0"/>
          <w:numId w:val="39"/>
        </w:numPr>
        <w:ind w:left="0" w:right="-360"/>
        <w:jc w:val="both"/>
        <w:rPr>
          <w:rFonts w:cs="Arial"/>
          <w:sz w:val="22"/>
          <w:szCs w:val="22"/>
        </w:rPr>
      </w:pPr>
      <w:r w:rsidRPr="008201B8">
        <w:rPr>
          <w:rFonts w:cs="Arial"/>
          <w:sz w:val="22"/>
          <w:szCs w:val="22"/>
        </w:rPr>
        <w:t xml:space="preserve">Plan and </w:t>
      </w:r>
      <w:r w:rsidR="00E42A91" w:rsidRPr="008201B8">
        <w:rPr>
          <w:rFonts w:cs="Arial"/>
          <w:sz w:val="22"/>
          <w:szCs w:val="22"/>
        </w:rPr>
        <w:t>execute</w:t>
      </w:r>
      <w:r w:rsidRPr="008201B8">
        <w:rPr>
          <w:rFonts w:cs="Arial"/>
          <w:sz w:val="22"/>
          <w:szCs w:val="22"/>
        </w:rPr>
        <w:t xml:space="preserve"> mentor recruitment events</w:t>
      </w:r>
    </w:p>
    <w:p w14:paraId="0F8501D0" w14:textId="6BDDF2BD" w:rsidR="003B0EEE" w:rsidRPr="008201B8" w:rsidRDefault="00030D3D" w:rsidP="008201B8">
      <w:pPr>
        <w:pStyle w:val="ListParagraph"/>
        <w:numPr>
          <w:ilvl w:val="0"/>
          <w:numId w:val="39"/>
        </w:numPr>
        <w:ind w:left="0" w:right="-360"/>
        <w:jc w:val="both"/>
        <w:rPr>
          <w:rFonts w:cs="Arial"/>
          <w:sz w:val="22"/>
          <w:szCs w:val="22"/>
        </w:rPr>
      </w:pPr>
      <w:r w:rsidRPr="008201B8">
        <w:rPr>
          <w:rFonts w:cs="Arial"/>
          <w:sz w:val="22"/>
          <w:szCs w:val="22"/>
        </w:rPr>
        <w:t>Maintain contact with ACE a</w:t>
      </w:r>
      <w:r w:rsidR="003B0EEE" w:rsidRPr="008201B8">
        <w:rPr>
          <w:rFonts w:cs="Arial"/>
          <w:sz w:val="22"/>
          <w:szCs w:val="22"/>
        </w:rPr>
        <w:t>lumni</w:t>
      </w:r>
      <w:r w:rsidRPr="008201B8">
        <w:rPr>
          <w:rFonts w:cs="Arial"/>
          <w:sz w:val="22"/>
          <w:szCs w:val="22"/>
        </w:rPr>
        <w:t xml:space="preserve">, keep them apprised of and involved in affiliate </w:t>
      </w:r>
      <w:r w:rsidR="008201B8" w:rsidRPr="008201B8">
        <w:rPr>
          <w:rFonts w:cs="Arial"/>
          <w:sz w:val="22"/>
          <w:szCs w:val="22"/>
        </w:rPr>
        <w:t>activities, and</w:t>
      </w:r>
      <w:r w:rsidRPr="008201B8">
        <w:rPr>
          <w:rFonts w:cs="Arial"/>
          <w:sz w:val="22"/>
          <w:szCs w:val="22"/>
        </w:rPr>
        <w:t xml:space="preserve"> identify those who might serve as mentors </w:t>
      </w:r>
    </w:p>
    <w:p w14:paraId="06F34750" w14:textId="6B253689" w:rsidR="00030D3D" w:rsidRPr="008201B8" w:rsidRDefault="00030D3D" w:rsidP="008201B8">
      <w:pPr>
        <w:pStyle w:val="ListParagraph"/>
        <w:numPr>
          <w:ilvl w:val="0"/>
          <w:numId w:val="39"/>
        </w:numPr>
        <w:ind w:left="0" w:right="-360"/>
        <w:jc w:val="both"/>
        <w:rPr>
          <w:rFonts w:cs="Arial"/>
          <w:strike/>
          <w:sz w:val="22"/>
          <w:szCs w:val="22"/>
        </w:rPr>
      </w:pPr>
      <w:r w:rsidRPr="008201B8">
        <w:rPr>
          <w:rFonts w:cs="Arial"/>
          <w:sz w:val="22"/>
          <w:szCs w:val="22"/>
        </w:rPr>
        <w:t>Organize mentor training sessions</w:t>
      </w:r>
      <w:r w:rsidR="00D86ACB" w:rsidRPr="008201B8">
        <w:rPr>
          <w:rFonts w:cs="Arial"/>
          <w:sz w:val="22"/>
          <w:szCs w:val="22"/>
        </w:rPr>
        <w:t>, in collaboration with the Education Committee</w:t>
      </w:r>
    </w:p>
    <w:p w14:paraId="1A854D4D" w14:textId="77777777" w:rsidR="00030D3D" w:rsidRPr="00B16D69" w:rsidRDefault="00030D3D" w:rsidP="004372A7">
      <w:pPr>
        <w:ind w:right="-360"/>
        <w:jc w:val="both"/>
        <w:rPr>
          <w:rFonts w:cs="Arial"/>
          <w:strike/>
          <w:sz w:val="22"/>
          <w:szCs w:val="22"/>
        </w:rPr>
      </w:pPr>
    </w:p>
    <w:p w14:paraId="381F67AC" w14:textId="47445BB2" w:rsidR="00E42A91" w:rsidRPr="00B16D69" w:rsidRDefault="003B0EEE" w:rsidP="003B0EEE">
      <w:pPr>
        <w:ind w:left="-360" w:right="-360"/>
        <w:jc w:val="both"/>
        <w:rPr>
          <w:rFonts w:cs="Arial"/>
          <w:bCs/>
          <w:sz w:val="22"/>
          <w:szCs w:val="22"/>
        </w:rPr>
      </w:pPr>
      <w:r w:rsidRPr="00B16D69">
        <w:rPr>
          <w:rFonts w:cs="Arial"/>
          <w:bCs/>
          <w:sz w:val="22"/>
          <w:szCs w:val="22"/>
        </w:rPr>
        <w:t>Scholarship Committee</w:t>
      </w:r>
      <w:r w:rsidRPr="00B16D69">
        <w:rPr>
          <w:rFonts w:cs="Arial"/>
          <w:bCs/>
          <w:sz w:val="22"/>
          <w:szCs w:val="22"/>
        </w:rPr>
        <w:tab/>
      </w:r>
      <w:r w:rsidRPr="00B16D69">
        <w:rPr>
          <w:rFonts w:cs="Arial"/>
          <w:bCs/>
          <w:sz w:val="22"/>
          <w:szCs w:val="22"/>
        </w:rPr>
        <w:tab/>
      </w:r>
    </w:p>
    <w:p w14:paraId="27D9051B" w14:textId="77777777" w:rsidR="003B0EEE" w:rsidRPr="00B16D69" w:rsidRDefault="003B0EEE" w:rsidP="003B0EEE">
      <w:pPr>
        <w:ind w:left="-360" w:right="-360"/>
        <w:jc w:val="both"/>
        <w:rPr>
          <w:rFonts w:cs="Arial"/>
          <w:sz w:val="22"/>
          <w:szCs w:val="22"/>
        </w:rPr>
      </w:pPr>
      <w:r w:rsidRPr="00B16D69">
        <w:rPr>
          <w:rFonts w:cs="Arial"/>
          <w:bCs/>
          <w:sz w:val="22"/>
          <w:szCs w:val="22"/>
        </w:rPr>
        <w:tab/>
      </w:r>
      <w:r w:rsidRPr="00B16D69">
        <w:rPr>
          <w:rFonts w:cs="Arial"/>
          <w:bCs/>
          <w:sz w:val="22"/>
          <w:szCs w:val="22"/>
        </w:rPr>
        <w:tab/>
      </w:r>
      <w:r w:rsidRPr="00B16D69">
        <w:rPr>
          <w:rFonts w:cs="Arial"/>
          <w:bCs/>
          <w:sz w:val="22"/>
          <w:szCs w:val="22"/>
        </w:rPr>
        <w:tab/>
      </w:r>
      <w:r w:rsidRPr="00B16D69">
        <w:rPr>
          <w:rFonts w:cs="Arial"/>
          <w:bCs/>
          <w:sz w:val="22"/>
          <w:szCs w:val="22"/>
        </w:rPr>
        <w:tab/>
      </w:r>
      <w:r w:rsidRPr="00B16D69">
        <w:rPr>
          <w:rFonts w:cs="Arial"/>
          <w:bCs/>
          <w:sz w:val="22"/>
          <w:szCs w:val="22"/>
        </w:rPr>
        <w:tab/>
      </w:r>
      <w:r w:rsidRPr="00B16D69">
        <w:rPr>
          <w:rFonts w:cs="Arial"/>
          <w:bCs/>
          <w:sz w:val="22"/>
          <w:szCs w:val="22"/>
        </w:rPr>
        <w:tab/>
      </w:r>
    </w:p>
    <w:p w14:paraId="4BA5AB8F" w14:textId="247E8F36" w:rsidR="003B0EEE" w:rsidRPr="00B16D69" w:rsidRDefault="003B0EEE" w:rsidP="008201B8">
      <w:pPr>
        <w:numPr>
          <w:ilvl w:val="0"/>
          <w:numId w:val="40"/>
        </w:numPr>
        <w:ind w:right="-360"/>
        <w:jc w:val="both"/>
        <w:rPr>
          <w:rFonts w:cs="Arial"/>
          <w:sz w:val="22"/>
          <w:szCs w:val="22"/>
        </w:rPr>
      </w:pPr>
      <w:r w:rsidRPr="00B16D69">
        <w:rPr>
          <w:rFonts w:cs="Arial"/>
          <w:sz w:val="22"/>
          <w:szCs w:val="22"/>
        </w:rPr>
        <w:t xml:space="preserve">Shall be composed of </w:t>
      </w:r>
      <w:r w:rsidR="00030D3D" w:rsidRPr="00B16D69">
        <w:rPr>
          <w:rFonts w:cs="Arial"/>
          <w:sz w:val="22"/>
          <w:szCs w:val="22"/>
        </w:rPr>
        <w:t xml:space="preserve">a </w:t>
      </w:r>
      <w:r w:rsidRPr="00B16D69">
        <w:rPr>
          <w:rFonts w:cs="Arial"/>
          <w:sz w:val="22"/>
          <w:szCs w:val="22"/>
        </w:rPr>
        <w:t>Chair and all team leaders</w:t>
      </w:r>
    </w:p>
    <w:p w14:paraId="2DB3631E" w14:textId="7BEE7195" w:rsidR="003B0EEE" w:rsidRPr="00B16D69" w:rsidRDefault="003B0EEE" w:rsidP="008201B8">
      <w:pPr>
        <w:numPr>
          <w:ilvl w:val="0"/>
          <w:numId w:val="40"/>
        </w:numPr>
        <w:ind w:right="-360"/>
        <w:jc w:val="both"/>
        <w:rPr>
          <w:rFonts w:cs="Arial"/>
          <w:sz w:val="22"/>
          <w:szCs w:val="22"/>
        </w:rPr>
      </w:pPr>
      <w:r w:rsidRPr="00B16D69">
        <w:rPr>
          <w:rFonts w:cs="Arial"/>
          <w:sz w:val="22"/>
          <w:szCs w:val="22"/>
        </w:rPr>
        <w:t>Oversee scholarship application process</w:t>
      </w:r>
    </w:p>
    <w:p w14:paraId="55EE4B64" w14:textId="54953A67" w:rsidR="003B0EEE" w:rsidRPr="00B16D69" w:rsidRDefault="003B0EEE" w:rsidP="008201B8">
      <w:pPr>
        <w:numPr>
          <w:ilvl w:val="0"/>
          <w:numId w:val="40"/>
        </w:numPr>
        <w:ind w:right="-360"/>
        <w:jc w:val="both"/>
        <w:rPr>
          <w:rFonts w:cs="Arial"/>
          <w:sz w:val="22"/>
          <w:szCs w:val="22"/>
        </w:rPr>
      </w:pPr>
      <w:r w:rsidRPr="00B16D69">
        <w:rPr>
          <w:rFonts w:cs="Arial"/>
          <w:sz w:val="22"/>
          <w:szCs w:val="22"/>
        </w:rPr>
        <w:t>Evaluate scholarship applications and working as a committee assign</w:t>
      </w:r>
      <w:r w:rsidR="00A2766C" w:rsidRPr="00B16D69">
        <w:rPr>
          <w:rFonts w:cs="Arial"/>
          <w:sz w:val="22"/>
          <w:szCs w:val="22"/>
        </w:rPr>
        <w:t>s</w:t>
      </w:r>
      <w:r w:rsidRPr="00B16D69">
        <w:rPr>
          <w:rFonts w:cs="Arial"/>
          <w:sz w:val="22"/>
          <w:szCs w:val="22"/>
        </w:rPr>
        <w:t xml:space="preserve"> scholarship awards</w:t>
      </w:r>
    </w:p>
    <w:p w14:paraId="31CF1ED6" w14:textId="77777777" w:rsidR="003B0EEE" w:rsidRPr="00B16D69" w:rsidRDefault="003B0EEE" w:rsidP="008201B8">
      <w:pPr>
        <w:numPr>
          <w:ilvl w:val="0"/>
          <w:numId w:val="40"/>
        </w:numPr>
        <w:ind w:right="-360"/>
        <w:jc w:val="both"/>
        <w:rPr>
          <w:rFonts w:cs="Arial"/>
          <w:sz w:val="22"/>
          <w:szCs w:val="22"/>
        </w:rPr>
      </w:pPr>
      <w:r w:rsidRPr="00B16D69">
        <w:rPr>
          <w:rFonts w:cs="Arial"/>
          <w:sz w:val="22"/>
          <w:szCs w:val="22"/>
        </w:rPr>
        <w:t>Selection of scholarship winners</w:t>
      </w:r>
    </w:p>
    <w:p w14:paraId="71DEB39B" w14:textId="33D1587C" w:rsidR="003B0EEE" w:rsidRPr="00B16D69" w:rsidRDefault="003B0EEE" w:rsidP="008201B8">
      <w:pPr>
        <w:numPr>
          <w:ilvl w:val="0"/>
          <w:numId w:val="40"/>
        </w:numPr>
        <w:ind w:right="-360"/>
        <w:jc w:val="both"/>
        <w:rPr>
          <w:rFonts w:cs="Arial"/>
          <w:sz w:val="22"/>
          <w:szCs w:val="22"/>
        </w:rPr>
      </w:pPr>
      <w:r w:rsidRPr="00B16D69">
        <w:rPr>
          <w:rFonts w:cs="Arial"/>
          <w:sz w:val="22"/>
          <w:szCs w:val="22"/>
        </w:rPr>
        <w:t xml:space="preserve">Oversee the </w:t>
      </w:r>
      <w:r w:rsidR="00030D3D" w:rsidRPr="00B16D69">
        <w:rPr>
          <w:rFonts w:cs="Arial"/>
          <w:sz w:val="22"/>
          <w:szCs w:val="22"/>
        </w:rPr>
        <w:t xml:space="preserve">timely </w:t>
      </w:r>
      <w:r w:rsidRPr="00B16D69">
        <w:rPr>
          <w:rFonts w:cs="Arial"/>
          <w:sz w:val="22"/>
          <w:szCs w:val="22"/>
        </w:rPr>
        <w:t>distribution</w:t>
      </w:r>
      <w:r w:rsidR="00030D3D" w:rsidRPr="00B16D69">
        <w:rPr>
          <w:rFonts w:cs="Arial"/>
          <w:sz w:val="22"/>
          <w:szCs w:val="22"/>
        </w:rPr>
        <w:t xml:space="preserve"> scholarships to new winners and to scholarship recipients eligible to have their scholarships renewed</w:t>
      </w:r>
    </w:p>
    <w:p w14:paraId="079D4689" w14:textId="77777777" w:rsidR="003B0EEE" w:rsidRPr="00B16D69" w:rsidRDefault="003B0EEE" w:rsidP="003B0EEE">
      <w:pPr>
        <w:ind w:left="-360" w:right="-360"/>
        <w:jc w:val="both"/>
        <w:rPr>
          <w:rFonts w:cs="Arial"/>
          <w:sz w:val="22"/>
          <w:szCs w:val="22"/>
        </w:rPr>
      </w:pPr>
    </w:p>
    <w:p w14:paraId="37A7A7BF" w14:textId="21BB9E17" w:rsidR="003B0EEE" w:rsidRPr="00B16D69" w:rsidRDefault="003B0EEE" w:rsidP="003B0EEE">
      <w:pPr>
        <w:ind w:left="-360" w:right="-360"/>
        <w:jc w:val="both"/>
        <w:rPr>
          <w:rFonts w:cs="Arial"/>
          <w:sz w:val="22"/>
          <w:szCs w:val="22"/>
        </w:rPr>
      </w:pPr>
      <w:r w:rsidRPr="00B16D69">
        <w:rPr>
          <w:rFonts w:cs="Arial"/>
          <w:sz w:val="22"/>
          <w:szCs w:val="22"/>
        </w:rPr>
        <w:t>Public Relations Committee</w:t>
      </w:r>
    </w:p>
    <w:p w14:paraId="35DB2A25" w14:textId="77777777" w:rsidR="00E42A91" w:rsidRPr="00B16D69" w:rsidRDefault="00E42A91" w:rsidP="003B0EEE">
      <w:pPr>
        <w:ind w:left="-360" w:right="-360"/>
        <w:jc w:val="both"/>
        <w:rPr>
          <w:rFonts w:cs="Arial"/>
          <w:sz w:val="22"/>
          <w:szCs w:val="22"/>
        </w:rPr>
      </w:pPr>
    </w:p>
    <w:p w14:paraId="33ECAC87" w14:textId="71ADE26C" w:rsidR="00E42A91" w:rsidRPr="008201B8" w:rsidRDefault="003B0EEE" w:rsidP="008201B8">
      <w:pPr>
        <w:pStyle w:val="ListParagraph"/>
        <w:numPr>
          <w:ilvl w:val="0"/>
          <w:numId w:val="41"/>
        </w:numPr>
        <w:ind w:right="-360"/>
        <w:jc w:val="both"/>
        <w:rPr>
          <w:rFonts w:cs="Arial"/>
          <w:sz w:val="22"/>
          <w:szCs w:val="22"/>
        </w:rPr>
      </w:pPr>
      <w:r w:rsidRPr="008201B8">
        <w:rPr>
          <w:rFonts w:cs="Arial"/>
          <w:bCs/>
          <w:sz w:val="22"/>
          <w:szCs w:val="22"/>
        </w:rPr>
        <w:t xml:space="preserve">Develop </w:t>
      </w:r>
      <w:r w:rsidR="00030D3D" w:rsidRPr="008201B8">
        <w:rPr>
          <w:rFonts w:cs="Arial"/>
          <w:bCs/>
          <w:sz w:val="22"/>
          <w:szCs w:val="22"/>
        </w:rPr>
        <w:t xml:space="preserve">and execute </w:t>
      </w:r>
      <w:r w:rsidRPr="008201B8">
        <w:rPr>
          <w:rFonts w:cs="Arial"/>
          <w:bCs/>
          <w:sz w:val="22"/>
          <w:szCs w:val="22"/>
        </w:rPr>
        <w:t>a</w:t>
      </w:r>
      <w:r w:rsidR="00E42A91" w:rsidRPr="008201B8">
        <w:rPr>
          <w:rFonts w:cs="Arial"/>
          <w:sz w:val="22"/>
          <w:szCs w:val="22"/>
        </w:rPr>
        <w:t xml:space="preserve"> public relations plan</w:t>
      </w:r>
      <w:r w:rsidR="00E42A91" w:rsidRPr="008201B8">
        <w:rPr>
          <w:rFonts w:cs="Arial"/>
          <w:sz w:val="22"/>
          <w:szCs w:val="22"/>
        </w:rPr>
        <w:tab/>
      </w:r>
    </w:p>
    <w:p w14:paraId="7846A150" w14:textId="5CB1D64F" w:rsidR="00877E1A" w:rsidRPr="008201B8" w:rsidRDefault="003B0EEE" w:rsidP="008201B8">
      <w:pPr>
        <w:pStyle w:val="ListParagraph"/>
        <w:numPr>
          <w:ilvl w:val="0"/>
          <w:numId w:val="41"/>
        </w:numPr>
        <w:ind w:right="-360"/>
        <w:jc w:val="both"/>
        <w:rPr>
          <w:rFonts w:cs="Arial"/>
          <w:sz w:val="22"/>
          <w:szCs w:val="22"/>
        </w:rPr>
      </w:pPr>
      <w:r w:rsidRPr="008201B8">
        <w:rPr>
          <w:rFonts w:cs="Arial"/>
          <w:sz w:val="22"/>
          <w:szCs w:val="22"/>
        </w:rPr>
        <w:t>P</w:t>
      </w:r>
      <w:r w:rsidR="00030D3D" w:rsidRPr="008201B8">
        <w:rPr>
          <w:rFonts w:cs="Arial"/>
          <w:sz w:val="22"/>
          <w:szCs w:val="22"/>
        </w:rPr>
        <w:t xml:space="preserve">repare and issue </w:t>
      </w:r>
      <w:r w:rsidRPr="008201B8">
        <w:rPr>
          <w:rFonts w:cs="Arial"/>
          <w:sz w:val="22"/>
          <w:szCs w:val="22"/>
        </w:rPr>
        <w:t>press releases</w:t>
      </w:r>
      <w:r w:rsidR="00030D3D" w:rsidRPr="008201B8">
        <w:rPr>
          <w:rFonts w:cs="Arial"/>
          <w:sz w:val="22"/>
          <w:szCs w:val="22"/>
        </w:rPr>
        <w:t xml:space="preserve"> and work directly with the press to raise the visibility of the affiliate</w:t>
      </w:r>
    </w:p>
    <w:p w14:paraId="2D776CF7" w14:textId="77777777" w:rsidR="00877E1A" w:rsidRPr="00B16D69" w:rsidRDefault="00877E1A" w:rsidP="00877E1A">
      <w:pPr>
        <w:ind w:left="-720" w:right="-360"/>
        <w:jc w:val="both"/>
        <w:rPr>
          <w:rFonts w:cs="Arial"/>
          <w:sz w:val="22"/>
          <w:szCs w:val="22"/>
        </w:rPr>
      </w:pPr>
    </w:p>
    <w:p w14:paraId="203F981C" w14:textId="77777777" w:rsidR="00C017F0" w:rsidRPr="00B16D69" w:rsidRDefault="00877E1A" w:rsidP="00C017F0">
      <w:pPr>
        <w:ind w:left="-360" w:right="-360"/>
        <w:jc w:val="both"/>
        <w:rPr>
          <w:rFonts w:cs="Arial"/>
          <w:sz w:val="22"/>
          <w:szCs w:val="22"/>
        </w:rPr>
      </w:pPr>
      <w:r w:rsidRPr="00B16D69">
        <w:rPr>
          <w:rFonts w:cs="Arial"/>
          <w:sz w:val="22"/>
          <w:szCs w:val="22"/>
        </w:rPr>
        <w:t>Advisory/Junior Board Committee</w:t>
      </w:r>
    </w:p>
    <w:p w14:paraId="1F61BB7F" w14:textId="77777777" w:rsidR="00C017F0" w:rsidRPr="00B16D69" w:rsidRDefault="00C017F0" w:rsidP="00C017F0">
      <w:pPr>
        <w:ind w:left="-360" w:right="-360"/>
        <w:jc w:val="both"/>
        <w:rPr>
          <w:rFonts w:cs="Arial"/>
          <w:sz w:val="22"/>
          <w:szCs w:val="22"/>
        </w:rPr>
      </w:pPr>
    </w:p>
    <w:p w14:paraId="2C3DB9B4" w14:textId="42BB1D59" w:rsidR="00C017F0" w:rsidRPr="008201B8" w:rsidRDefault="00C017F0" w:rsidP="008201B8">
      <w:pPr>
        <w:pStyle w:val="ListParagraph"/>
        <w:numPr>
          <w:ilvl w:val="0"/>
          <w:numId w:val="42"/>
        </w:numPr>
        <w:ind w:left="0" w:right="-360"/>
        <w:jc w:val="both"/>
        <w:rPr>
          <w:rFonts w:cs="Arial"/>
          <w:sz w:val="22"/>
          <w:szCs w:val="22"/>
        </w:rPr>
      </w:pPr>
      <w:r w:rsidRPr="008201B8">
        <w:rPr>
          <w:rFonts w:cs="Arial"/>
          <w:sz w:val="22"/>
          <w:szCs w:val="22"/>
        </w:rPr>
        <w:t>Work with the Advisory/Junior Board and act as liaison to Board of Directors</w:t>
      </w:r>
    </w:p>
    <w:p w14:paraId="1ABB0CC8" w14:textId="77777777" w:rsidR="00877E1A" w:rsidRPr="00B16D69" w:rsidRDefault="00877E1A" w:rsidP="00C017F0">
      <w:pPr>
        <w:pStyle w:val="ListParagraph"/>
        <w:ind w:left="-450" w:right="-360"/>
        <w:jc w:val="both"/>
        <w:rPr>
          <w:rFonts w:cs="Arial"/>
          <w:sz w:val="22"/>
          <w:szCs w:val="22"/>
        </w:rPr>
      </w:pPr>
    </w:p>
    <w:p w14:paraId="199EA1DE" w14:textId="77777777" w:rsidR="0060260A" w:rsidRPr="00B16D69" w:rsidRDefault="0060260A" w:rsidP="00C017F0">
      <w:pPr>
        <w:pStyle w:val="ListParagraph"/>
        <w:ind w:left="-450" w:right="-360"/>
        <w:jc w:val="both"/>
        <w:rPr>
          <w:rFonts w:cs="Arial"/>
          <w:sz w:val="22"/>
          <w:szCs w:val="22"/>
        </w:rPr>
      </w:pPr>
    </w:p>
    <w:p w14:paraId="75B48E4C" w14:textId="77777777" w:rsidR="0060260A" w:rsidRPr="00EB7DE1" w:rsidRDefault="0060260A" w:rsidP="00C017F0">
      <w:pPr>
        <w:pStyle w:val="ListParagraph"/>
        <w:ind w:left="-450" w:right="-360"/>
        <w:jc w:val="both"/>
        <w:rPr>
          <w:rFonts w:cs="Arial"/>
          <w:sz w:val="22"/>
          <w:szCs w:val="22"/>
        </w:rPr>
      </w:pPr>
    </w:p>
    <w:p w14:paraId="2AC3F2D8" w14:textId="77CEE287" w:rsidR="00F7792A" w:rsidRPr="00EB7DE1" w:rsidRDefault="00F7792A">
      <w:pPr>
        <w:spacing w:after="200" w:line="276" w:lineRule="auto"/>
        <w:rPr>
          <w:rFonts w:cs="Arial"/>
          <w:sz w:val="22"/>
          <w:szCs w:val="22"/>
        </w:rPr>
      </w:pPr>
    </w:p>
    <w:sectPr w:rsidR="00F7792A" w:rsidRPr="00EB7DE1" w:rsidSect="00D106D0">
      <w:headerReference w:type="default" r:id="rId10"/>
      <w:footerReference w:type="default" r:id="rId11"/>
      <w:pgSz w:w="12240" w:h="15840"/>
      <w:pgMar w:top="3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280E9" w14:textId="77777777" w:rsidR="00CA3D45" w:rsidRDefault="00CA3D45" w:rsidP="003B0EEE">
      <w:r>
        <w:separator/>
      </w:r>
    </w:p>
  </w:endnote>
  <w:endnote w:type="continuationSeparator" w:id="0">
    <w:p w14:paraId="04ADB95B" w14:textId="77777777" w:rsidR="00CA3D45" w:rsidRDefault="00CA3D45" w:rsidP="003B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BBA1" w14:textId="5BB6BE3E" w:rsidR="00C000B3" w:rsidRDefault="00C000B3" w:rsidP="00C000B3">
    <w:pPr>
      <w:pStyle w:val="Footer"/>
      <w:rPr>
        <w:rFonts w:cs="Arial"/>
        <w:sz w:val="18"/>
        <w:szCs w:val="18"/>
      </w:rPr>
    </w:pPr>
    <w:r>
      <w:rPr>
        <w:rFonts w:cs="Arial"/>
        <w:sz w:val="18"/>
        <w:szCs w:val="18"/>
      </w:rPr>
      <w:t>ACE Board Book</w:t>
    </w:r>
    <w:r w:rsidRPr="00C547F6">
      <w:rPr>
        <w:rFonts w:cs="Arial"/>
        <w:sz w:val="18"/>
        <w:szCs w:val="18"/>
      </w:rPr>
      <w:t xml:space="preserve"> – </w:t>
    </w:r>
    <w:r>
      <w:rPr>
        <w:rFonts w:cs="Arial"/>
        <w:sz w:val="18"/>
        <w:szCs w:val="18"/>
      </w:rPr>
      <w:t xml:space="preserve">February 2019 </w:t>
    </w:r>
    <w:r>
      <w:rPr>
        <w:rFonts w:cs="Arial"/>
        <w:sz w:val="18"/>
        <w:szCs w:val="18"/>
      </w:rPr>
      <w:tab/>
    </w:r>
    <w:r>
      <w:rPr>
        <w:rFonts w:cs="Arial"/>
        <w:sz w:val="18"/>
        <w:szCs w:val="18"/>
      </w:rPr>
      <w:tab/>
    </w:r>
    <w:r>
      <w:rPr>
        <w:rFonts w:cs="Arial"/>
        <w:sz w:val="18"/>
        <w:szCs w:val="18"/>
      </w:rPr>
      <w:tab/>
      <w:t xml:space="preserve"> </w:t>
    </w:r>
  </w:p>
  <w:p w14:paraId="55F4F218" w14:textId="77777777" w:rsidR="00C000B3" w:rsidRDefault="00F24774" w:rsidP="00C000B3">
    <w:pPr>
      <w:pStyle w:val="Footer"/>
      <w:jc w:val="right"/>
      <w:rPr>
        <w:rFonts w:cs="Arial"/>
        <w:sz w:val="18"/>
        <w:szCs w:val="18"/>
      </w:rPr>
    </w:pPr>
    <w:sdt>
      <w:sdtPr>
        <w:rPr>
          <w:rFonts w:cs="Arial"/>
          <w:sz w:val="18"/>
          <w:szCs w:val="18"/>
        </w:rPr>
        <w:id w:val="600999526"/>
        <w:docPartObj>
          <w:docPartGallery w:val="Page Numbers (Bottom of Page)"/>
          <w:docPartUnique/>
        </w:docPartObj>
      </w:sdtPr>
      <w:sdtEndPr/>
      <w:sdtContent>
        <w:sdt>
          <w:sdtPr>
            <w:rPr>
              <w:rFonts w:cs="Arial"/>
              <w:sz w:val="18"/>
              <w:szCs w:val="18"/>
            </w:rPr>
            <w:id w:val="1209380370"/>
            <w:docPartObj>
              <w:docPartGallery w:val="Page Numbers (Top of Page)"/>
              <w:docPartUnique/>
            </w:docPartObj>
          </w:sdtPr>
          <w:sdtEndPr/>
          <w:sdtContent>
            <w:r w:rsidR="00C000B3" w:rsidRPr="00C547F6">
              <w:rPr>
                <w:rFonts w:cs="Arial"/>
                <w:sz w:val="18"/>
                <w:szCs w:val="18"/>
              </w:rPr>
              <w:t xml:space="preserve">Page </w:t>
            </w:r>
            <w:r w:rsidR="00C000B3" w:rsidRPr="00C547F6">
              <w:rPr>
                <w:rFonts w:cs="Arial"/>
                <w:b/>
                <w:bCs/>
                <w:sz w:val="18"/>
                <w:szCs w:val="18"/>
              </w:rPr>
              <w:fldChar w:fldCharType="begin"/>
            </w:r>
            <w:r w:rsidR="00C000B3" w:rsidRPr="00C547F6">
              <w:rPr>
                <w:rFonts w:cs="Arial"/>
                <w:b/>
                <w:bCs/>
                <w:sz w:val="18"/>
                <w:szCs w:val="18"/>
              </w:rPr>
              <w:instrText xml:space="preserve"> PAGE </w:instrText>
            </w:r>
            <w:r w:rsidR="00C000B3" w:rsidRPr="00C547F6">
              <w:rPr>
                <w:rFonts w:cs="Arial"/>
                <w:b/>
                <w:bCs/>
                <w:sz w:val="18"/>
                <w:szCs w:val="18"/>
              </w:rPr>
              <w:fldChar w:fldCharType="separate"/>
            </w:r>
            <w:r w:rsidR="00C000B3">
              <w:rPr>
                <w:rFonts w:cs="Arial"/>
                <w:b/>
                <w:bCs/>
                <w:sz w:val="18"/>
                <w:szCs w:val="18"/>
              </w:rPr>
              <w:t>1</w:t>
            </w:r>
            <w:r w:rsidR="00C000B3" w:rsidRPr="00C547F6">
              <w:rPr>
                <w:rFonts w:cs="Arial"/>
                <w:b/>
                <w:bCs/>
                <w:sz w:val="18"/>
                <w:szCs w:val="18"/>
              </w:rPr>
              <w:fldChar w:fldCharType="end"/>
            </w:r>
            <w:r w:rsidR="00C000B3" w:rsidRPr="00C547F6">
              <w:rPr>
                <w:rFonts w:cs="Arial"/>
                <w:sz w:val="18"/>
                <w:szCs w:val="18"/>
              </w:rPr>
              <w:t xml:space="preserve"> of </w:t>
            </w:r>
            <w:r w:rsidR="00C000B3" w:rsidRPr="00C547F6">
              <w:rPr>
                <w:rFonts w:cs="Arial"/>
                <w:b/>
                <w:bCs/>
                <w:sz w:val="18"/>
                <w:szCs w:val="18"/>
              </w:rPr>
              <w:fldChar w:fldCharType="begin"/>
            </w:r>
            <w:r w:rsidR="00C000B3" w:rsidRPr="00C547F6">
              <w:rPr>
                <w:rFonts w:cs="Arial"/>
                <w:b/>
                <w:bCs/>
                <w:sz w:val="18"/>
                <w:szCs w:val="18"/>
              </w:rPr>
              <w:instrText xml:space="preserve"> NUMPAGES  </w:instrText>
            </w:r>
            <w:r w:rsidR="00C000B3" w:rsidRPr="00C547F6">
              <w:rPr>
                <w:rFonts w:cs="Arial"/>
                <w:b/>
                <w:bCs/>
                <w:sz w:val="18"/>
                <w:szCs w:val="18"/>
              </w:rPr>
              <w:fldChar w:fldCharType="separate"/>
            </w:r>
            <w:r w:rsidR="00C000B3">
              <w:rPr>
                <w:rFonts w:cs="Arial"/>
                <w:b/>
                <w:bCs/>
                <w:sz w:val="18"/>
                <w:szCs w:val="18"/>
              </w:rPr>
              <w:t>2</w:t>
            </w:r>
            <w:r w:rsidR="00C000B3" w:rsidRPr="00C547F6">
              <w:rPr>
                <w:rFonts w:cs="Arial"/>
                <w:b/>
                <w:bCs/>
                <w:sz w:val="18"/>
                <w:szCs w:val="18"/>
              </w:rPr>
              <w:fldChar w:fldCharType="end"/>
            </w:r>
          </w:sdtContent>
        </w:sdt>
      </w:sdtContent>
    </w:sdt>
  </w:p>
  <w:p w14:paraId="0B497EAB" w14:textId="132A0674" w:rsidR="00C000B3" w:rsidRPr="00C000B3" w:rsidRDefault="00F24774">
    <w:pPr>
      <w:pStyle w:val="Footer"/>
      <w:rPr>
        <w:rFonts w:cs="Arial"/>
        <w:sz w:val="18"/>
        <w:szCs w:val="18"/>
      </w:rPr>
    </w:pPr>
    <w:hyperlink r:id="rId1" w:history="1">
      <w:r w:rsidR="00C000B3" w:rsidRPr="00662761">
        <w:rPr>
          <w:rStyle w:val="Hyperlink"/>
          <w:rFonts w:cs="Arial"/>
          <w:sz w:val="18"/>
          <w:szCs w:val="18"/>
        </w:rPr>
        <w:t>www.acementor.org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D1116" w14:textId="77777777" w:rsidR="00CA3D45" w:rsidRDefault="00CA3D45" w:rsidP="003B0EEE">
      <w:r>
        <w:separator/>
      </w:r>
    </w:p>
  </w:footnote>
  <w:footnote w:type="continuationSeparator" w:id="0">
    <w:p w14:paraId="25F5DC01" w14:textId="77777777" w:rsidR="00CA3D45" w:rsidRDefault="00CA3D45" w:rsidP="003B0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38EF" w14:textId="0322D2F1" w:rsidR="00D86ACB" w:rsidRDefault="00D106D0" w:rsidP="003B0EEE">
    <w:pPr>
      <w:pStyle w:val="Header"/>
      <w:ind w:left="-720"/>
    </w:pPr>
    <w:r w:rsidRPr="00070277">
      <w:rPr>
        <w:noProof/>
      </w:rPr>
      <w:drawing>
        <wp:anchor distT="0" distB="0" distL="114300" distR="114300" simplePos="0" relativeHeight="251659264" behindDoc="1" locked="0" layoutInCell="1" allowOverlap="1" wp14:anchorId="6A032A89" wp14:editId="2B0624D5">
          <wp:simplePos x="0" y="0"/>
          <wp:positionH relativeFrom="margin">
            <wp:align>left</wp:align>
          </wp:positionH>
          <wp:positionV relativeFrom="paragraph">
            <wp:posOffset>-335280</wp:posOffset>
          </wp:positionV>
          <wp:extent cx="2644140" cy="608330"/>
          <wp:effectExtent l="0" t="0" r="0" b="1270"/>
          <wp:wrapThrough wrapText="bothSides">
            <wp:wrapPolygon edited="0">
              <wp:start x="4202" y="0"/>
              <wp:lineTo x="311" y="676"/>
              <wp:lineTo x="0" y="1353"/>
              <wp:lineTo x="0" y="17587"/>
              <wp:lineTo x="311" y="20292"/>
              <wp:lineTo x="1089" y="20969"/>
              <wp:lineTo x="3735" y="20969"/>
              <wp:lineTo x="13383" y="20292"/>
              <wp:lineTo x="21320" y="16234"/>
              <wp:lineTo x="21320" y="0"/>
              <wp:lineTo x="4202" y="0"/>
            </wp:wrapPolygon>
          </wp:wrapThrough>
          <wp:docPr id="9" name="Picture 9" descr="C:\Users\kbawarski\AppData\Local\Microsoft\Windows\Temporary Internet Files\Content.Outlook\ZJW3QOCH\ACE_Horiz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warski\AppData\Local\Microsoft\Windows\Temporary Internet Files\Content.Outlook\ZJW3QOCH\ACE_Horiz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40" cy="608330"/>
                  </a:xfrm>
                  <a:prstGeom prst="rect">
                    <a:avLst/>
                  </a:prstGeom>
                  <a:noFill/>
                  <a:ln>
                    <a:noFill/>
                  </a:ln>
                </pic:spPr>
              </pic:pic>
            </a:graphicData>
          </a:graphic>
        </wp:anchor>
      </w:drawing>
    </w:r>
  </w:p>
  <w:p w14:paraId="6AAC208F" w14:textId="77777777" w:rsidR="00D86ACB" w:rsidRDefault="00D86A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421"/>
    <w:multiLevelType w:val="hybridMultilevel"/>
    <w:tmpl w:val="2D9661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8F9711E"/>
    <w:multiLevelType w:val="hybridMultilevel"/>
    <w:tmpl w:val="B4E09E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96A6000"/>
    <w:multiLevelType w:val="hybridMultilevel"/>
    <w:tmpl w:val="6096A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D1828"/>
    <w:multiLevelType w:val="hybridMultilevel"/>
    <w:tmpl w:val="06F09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75342"/>
    <w:multiLevelType w:val="hybridMultilevel"/>
    <w:tmpl w:val="AE34852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ADC1A6F"/>
    <w:multiLevelType w:val="hybridMultilevel"/>
    <w:tmpl w:val="7568B534"/>
    <w:lvl w:ilvl="0" w:tplc="04090001">
      <w:start w:val="1"/>
      <w:numFmt w:val="bullet"/>
      <w:lvlText w:val=""/>
      <w:lvlJc w:val="left"/>
      <w:pPr>
        <w:tabs>
          <w:tab w:val="num" w:pos="720"/>
        </w:tabs>
        <w:ind w:left="720" w:hanging="360"/>
      </w:pPr>
      <w:rPr>
        <w:rFonts w:ascii="Symbol" w:hAnsi="Symbol" w:hint="default"/>
      </w:rPr>
    </w:lvl>
    <w:lvl w:ilvl="1" w:tplc="5D608C16" w:tentative="1">
      <w:start w:val="1"/>
      <w:numFmt w:val="bullet"/>
      <w:lvlText w:val=""/>
      <w:lvlJc w:val="left"/>
      <w:pPr>
        <w:tabs>
          <w:tab w:val="num" w:pos="1440"/>
        </w:tabs>
        <w:ind w:left="1440" w:hanging="360"/>
      </w:pPr>
      <w:rPr>
        <w:rFonts w:ascii="Wingdings" w:hAnsi="Wingdings" w:hint="default"/>
      </w:rPr>
    </w:lvl>
    <w:lvl w:ilvl="2" w:tplc="9320B014" w:tentative="1">
      <w:start w:val="1"/>
      <w:numFmt w:val="bullet"/>
      <w:lvlText w:val=""/>
      <w:lvlJc w:val="left"/>
      <w:pPr>
        <w:tabs>
          <w:tab w:val="num" w:pos="2160"/>
        </w:tabs>
        <w:ind w:left="2160" w:hanging="360"/>
      </w:pPr>
      <w:rPr>
        <w:rFonts w:ascii="Wingdings" w:hAnsi="Wingdings" w:hint="default"/>
      </w:rPr>
    </w:lvl>
    <w:lvl w:ilvl="3" w:tplc="5B2E8AA0" w:tentative="1">
      <w:start w:val="1"/>
      <w:numFmt w:val="bullet"/>
      <w:lvlText w:val=""/>
      <w:lvlJc w:val="left"/>
      <w:pPr>
        <w:tabs>
          <w:tab w:val="num" w:pos="2880"/>
        </w:tabs>
        <w:ind w:left="2880" w:hanging="360"/>
      </w:pPr>
      <w:rPr>
        <w:rFonts w:ascii="Wingdings" w:hAnsi="Wingdings" w:hint="default"/>
      </w:rPr>
    </w:lvl>
    <w:lvl w:ilvl="4" w:tplc="B45CAFF4" w:tentative="1">
      <w:start w:val="1"/>
      <w:numFmt w:val="bullet"/>
      <w:lvlText w:val=""/>
      <w:lvlJc w:val="left"/>
      <w:pPr>
        <w:tabs>
          <w:tab w:val="num" w:pos="3600"/>
        </w:tabs>
        <w:ind w:left="3600" w:hanging="360"/>
      </w:pPr>
      <w:rPr>
        <w:rFonts w:ascii="Wingdings" w:hAnsi="Wingdings" w:hint="default"/>
      </w:rPr>
    </w:lvl>
    <w:lvl w:ilvl="5" w:tplc="A008FBA6" w:tentative="1">
      <w:start w:val="1"/>
      <w:numFmt w:val="bullet"/>
      <w:lvlText w:val=""/>
      <w:lvlJc w:val="left"/>
      <w:pPr>
        <w:tabs>
          <w:tab w:val="num" w:pos="4320"/>
        </w:tabs>
        <w:ind w:left="4320" w:hanging="360"/>
      </w:pPr>
      <w:rPr>
        <w:rFonts w:ascii="Wingdings" w:hAnsi="Wingdings" w:hint="default"/>
      </w:rPr>
    </w:lvl>
    <w:lvl w:ilvl="6" w:tplc="A59CC68E" w:tentative="1">
      <w:start w:val="1"/>
      <w:numFmt w:val="bullet"/>
      <w:lvlText w:val=""/>
      <w:lvlJc w:val="left"/>
      <w:pPr>
        <w:tabs>
          <w:tab w:val="num" w:pos="5040"/>
        </w:tabs>
        <w:ind w:left="5040" w:hanging="360"/>
      </w:pPr>
      <w:rPr>
        <w:rFonts w:ascii="Wingdings" w:hAnsi="Wingdings" w:hint="default"/>
      </w:rPr>
    </w:lvl>
    <w:lvl w:ilvl="7" w:tplc="BBD09A76" w:tentative="1">
      <w:start w:val="1"/>
      <w:numFmt w:val="bullet"/>
      <w:lvlText w:val=""/>
      <w:lvlJc w:val="left"/>
      <w:pPr>
        <w:tabs>
          <w:tab w:val="num" w:pos="5760"/>
        </w:tabs>
        <w:ind w:left="5760" w:hanging="360"/>
      </w:pPr>
      <w:rPr>
        <w:rFonts w:ascii="Wingdings" w:hAnsi="Wingdings" w:hint="default"/>
      </w:rPr>
    </w:lvl>
    <w:lvl w:ilvl="8" w:tplc="253279C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954A1"/>
    <w:multiLevelType w:val="hybridMultilevel"/>
    <w:tmpl w:val="C9D8F86C"/>
    <w:lvl w:ilvl="0" w:tplc="00AC2C64">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A72FBA"/>
    <w:multiLevelType w:val="hybridMultilevel"/>
    <w:tmpl w:val="40C2B1A4"/>
    <w:lvl w:ilvl="0" w:tplc="00AC2C64">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1B577E"/>
    <w:multiLevelType w:val="hybridMultilevel"/>
    <w:tmpl w:val="CA48E06C"/>
    <w:lvl w:ilvl="0" w:tplc="00AC2C64">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1D6535"/>
    <w:multiLevelType w:val="hybridMultilevel"/>
    <w:tmpl w:val="89ACF180"/>
    <w:lvl w:ilvl="0" w:tplc="BC04771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2E9C64BC"/>
    <w:multiLevelType w:val="hybridMultilevel"/>
    <w:tmpl w:val="7FCE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5289B"/>
    <w:multiLevelType w:val="hybridMultilevel"/>
    <w:tmpl w:val="F5CE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C42E2"/>
    <w:multiLevelType w:val="hybridMultilevel"/>
    <w:tmpl w:val="536A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5773C"/>
    <w:multiLevelType w:val="hybridMultilevel"/>
    <w:tmpl w:val="26E21DF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2EC5788"/>
    <w:multiLevelType w:val="hybridMultilevel"/>
    <w:tmpl w:val="2182F584"/>
    <w:lvl w:ilvl="0" w:tplc="5F98E3CC">
      <w:start w:val="1"/>
      <w:numFmt w:val="bullet"/>
      <w:lvlText w:val=""/>
      <w:lvlJc w:val="left"/>
      <w:pPr>
        <w:tabs>
          <w:tab w:val="num" w:pos="720"/>
        </w:tabs>
        <w:ind w:left="720" w:hanging="360"/>
      </w:pPr>
      <w:rPr>
        <w:rFonts w:ascii="Wingdings" w:hAnsi="Wingdings" w:hint="default"/>
      </w:rPr>
    </w:lvl>
    <w:lvl w:ilvl="1" w:tplc="B25E76AA" w:tentative="1">
      <w:start w:val="1"/>
      <w:numFmt w:val="bullet"/>
      <w:lvlText w:val=""/>
      <w:lvlJc w:val="left"/>
      <w:pPr>
        <w:tabs>
          <w:tab w:val="num" w:pos="1440"/>
        </w:tabs>
        <w:ind w:left="1440" w:hanging="360"/>
      </w:pPr>
      <w:rPr>
        <w:rFonts w:ascii="Wingdings" w:hAnsi="Wingdings" w:hint="default"/>
      </w:rPr>
    </w:lvl>
    <w:lvl w:ilvl="2" w:tplc="D50E15EE" w:tentative="1">
      <w:start w:val="1"/>
      <w:numFmt w:val="bullet"/>
      <w:lvlText w:val=""/>
      <w:lvlJc w:val="left"/>
      <w:pPr>
        <w:tabs>
          <w:tab w:val="num" w:pos="2160"/>
        </w:tabs>
        <w:ind w:left="2160" w:hanging="360"/>
      </w:pPr>
      <w:rPr>
        <w:rFonts w:ascii="Wingdings" w:hAnsi="Wingdings" w:hint="default"/>
      </w:rPr>
    </w:lvl>
    <w:lvl w:ilvl="3" w:tplc="A45E4EF0" w:tentative="1">
      <w:start w:val="1"/>
      <w:numFmt w:val="bullet"/>
      <w:lvlText w:val=""/>
      <w:lvlJc w:val="left"/>
      <w:pPr>
        <w:tabs>
          <w:tab w:val="num" w:pos="2880"/>
        </w:tabs>
        <w:ind w:left="2880" w:hanging="360"/>
      </w:pPr>
      <w:rPr>
        <w:rFonts w:ascii="Wingdings" w:hAnsi="Wingdings" w:hint="default"/>
      </w:rPr>
    </w:lvl>
    <w:lvl w:ilvl="4" w:tplc="B81E01D2" w:tentative="1">
      <w:start w:val="1"/>
      <w:numFmt w:val="bullet"/>
      <w:lvlText w:val=""/>
      <w:lvlJc w:val="left"/>
      <w:pPr>
        <w:tabs>
          <w:tab w:val="num" w:pos="3600"/>
        </w:tabs>
        <w:ind w:left="3600" w:hanging="360"/>
      </w:pPr>
      <w:rPr>
        <w:rFonts w:ascii="Wingdings" w:hAnsi="Wingdings" w:hint="default"/>
      </w:rPr>
    </w:lvl>
    <w:lvl w:ilvl="5" w:tplc="2C58A07A" w:tentative="1">
      <w:start w:val="1"/>
      <w:numFmt w:val="bullet"/>
      <w:lvlText w:val=""/>
      <w:lvlJc w:val="left"/>
      <w:pPr>
        <w:tabs>
          <w:tab w:val="num" w:pos="4320"/>
        </w:tabs>
        <w:ind w:left="4320" w:hanging="360"/>
      </w:pPr>
      <w:rPr>
        <w:rFonts w:ascii="Wingdings" w:hAnsi="Wingdings" w:hint="default"/>
      </w:rPr>
    </w:lvl>
    <w:lvl w:ilvl="6" w:tplc="04E4031E" w:tentative="1">
      <w:start w:val="1"/>
      <w:numFmt w:val="bullet"/>
      <w:lvlText w:val=""/>
      <w:lvlJc w:val="left"/>
      <w:pPr>
        <w:tabs>
          <w:tab w:val="num" w:pos="5040"/>
        </w:tabs>
        <w:ind w:left="5040" w:hanging="360"/>
      </w:pPr>
      <w:rPr>
        <w:rFonts w:ascii="Wingdings" w:hAnsi="Wingdings" w:hint="default"/>
      </w:rPr>
    </w:lvl>
    <w:lvl w:ilvl="7" w:tplc="0DB67C34" w:tentative="1">
      <w:start w:val="1"/>
      <w:numFmt w:val="bullet"/>
      <w:lvlText w:val=""/>
      <w:lvlJc w:val="left"/>
      <w:pPr>
        <w:tabs>
          <w:tab w:val="num" w:pos="5760"/>
        </w:tabs>
        <w:ind w:left="5760" w:hanging="360"/>
      </w:pPr>
      <w:rPr>
        <w:rFonts w:ascii="Wingdings" w:hAnsi="Wingdings" w:hint="default"/>
      </w:rPr>
    </w:lvl>
    <w:lvl w:ilvl="8" w:tplc="473C46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E410D"/>
    <w:multiLevelType w:val="hybridMultilevel"/>
    <w:tmpl w:val="BAC0076C"/>
    <w:lvl w:ilvl="0" w:tplc="305E0F6E">
      <w:start w:val="1"/>
      <w:numFmt w:val="bullet"/>
      <w:lvlText w:val=""/>
      <w:lvlJc w:val="left"/>
      <w:pPr>
        <w:tabs>
          <w:tab w:val="num" w:pos="720"/>
        </w:tabs>
        <w:ind w:left="720" w:hanging="360"/>
      </w:pPr>
      <w:rPr>
        <w:rFonts w:ascii="Wingdings" w:hAnsi="Wingdings" w:hint="default"/>
      </w:rPr>
    </w:lvl>
    <w:lvl w:ilvl="1" w:tplc="5D608C16" w:tentative="1">
      <w:start w:val="1"/>
      <w:numFmt w:val="bullet"/>
      <w:lvlText w:val=""/>
      <w:lvlJc w:val="left"/>
      <w:pPr>
        <w:tabs>
          <w:tab w:val="num" w:pos="1440"/>
        </w:tabs>
        <w:ind w:left="1440" w:hanging="360"/>
      </w:pPr>
      <w:rPr>
        <w:rFonts w:ascii="Wingdings" w:hAnsi="Wingdings" w:hint="default"/>
      </w:rPr>
    </w:lvl>
    <w:lvl w:ilvl="2" w:tplc="9320B014" w:tentative="1">
      <w:start w:val="1"/>
      <w:numFmt w:val="bullet"/>
      <w:lvlText w:val=""/>
      <w:lvlJc w:val="left"/>
      <w:pPr>
        <w:tabs>
          <w:tab w:val="num" w:pos="2160"/>
        </w:tabs>
        <w:ind w:left="2160" w:hanging="360"/>
      </w:pPr>
      <w:rPr>
        <w:rFonts w:ascii="Wingdings" w:hAnsi="Wingdings" w:hint="default"/>
      </w:rPr>
    </w:lvl>
    <w:lvl w:ilvl="3" w:tplc="5B2E8AA0" w:tentative="1">
      <w:start w:val="1"/>
      <w:numFmt w:val="bullet"/>
      <w:lvlText w:val=""/>
      <w:lvlJc w:val="left"/>
      <w:pPr>
        <w:tabs>
          <w:tab w:val="num" w:pos="2880"/>
        </w:tabs>
        <w:ind w:left="2880" w:hanging="360"/>
      </w:pPr>
      <w:rPr>
        <w:rFonts w:ascii="Wingdings" w:hAnsi="Wingdings" w:hint="default"/>
      </w:rPr>
    </w:lvl>
    <w:lvl w:ilvl="4" w:tplc="B45CAFF4" w:tentative="1">
      <w:start w:val="1"/>
      <w:numFmt w:val="bullet"/>
      <w:lvlText w:val=""/>
      <w:lvlJc w:val="left"/>
      <w:pPr>
        <w:tabs>
          <w:tab w:val="num" w:pos="3600"/>
        </w:tabs>
        <w:ind w:left="3600" w:hanging="360"/>
      </w:pPr>
      <w:rPr>
        <w:rFonts w:ascii="Wingdings" w:hAnsi="Wingdings" w:hint="default"/>
      </w:rPr>
    </w:lvl>
    <w:lvl w:ilvl="5" w:tplc="A008FBA6" w:tentative="1">
      <w:start w:val="1"/>
      <w:numFmt w:val="bullet"/>
      <w:lvlText w:val=""/>
      <w:lvlJc w:val="left"/>
      <w:pPr>
        <w:tabs>
          <w:tab w:val="num" w:pos="4320"/>
        </w:tabs>
        <w:ind w:left="4320" w:hanging="360"/>
      </w:pPr>
      <w:rPr>
        <w:rFonts w:ascii="Wingdings" w:hAnsi="Wingdings" w:hint="default"/>
      </w:rPr>
    </w:lvl>
    <w:lvl w:ilvl="6" w:tplc="A59CC68E" w:tentative="1">
      <w:start w:val="1"/>
      <w:numFmt w:val="bullet"/>
      <w:lvlText w:val=""/>
      <w:lvlJc w:val="left"/>
      <w:pPr>
        <w:tabs>
          <w:tab w:val="num" w:pos="5040"/>
        </w:tabs>
        <w:ind w:left="5040" w:hanging="360"/>
      </w:pPr>
      <w:rPr>
        <w:rFonts w:ascii="Wingdings" w:hAnsi="Wingdings" w:hint="default"/>
      </w:rPr>
    </w:lvl>
    <w:lvl w:ilvl="7" w:tplc="BBD09A76" w:tentative="1">
      <w:start w:val="1"/>
      <w:numFmt w:val="bullet"/>
      <w:lvlText w:val=""/>
      <w:lvlJc w:val="left"/>
      <w:pPr>
        <w:tabs>
          <w:tab w:val="num" w:pos="5760"/>
        </w:tabs>
        <w:ind w:left="5760" w:hanging="360"/>
      </w:pPr>
      <w:rPr>
        <w:rFonts w:ascii="Wingdings" w:hAnsi="Wingdings" w:hint="default"/>
      </w:rPr>
    </w:lvl>
    <w:lvl w:ilvl="8" w:tplc="253279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5242E"/>
    <w:multiLevelType w:val="hybridMultilevel"/>
    <w:tmpl w:val="63DEB60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6410DF1"/>
    <w:multiLevelType w:val="hybridMultilevel"/>
    <w:tmpl w:val="2CDC6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0290B"/>
    <w:multiLevelType w:val="hybridMultilevel"/>
    <w:tmpl w:val="7AF46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35B4203"/>
    <w:multiLevelType w:val="hybridMultilevel"/>
    <w:tmpl w:val="7E201A4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84B2DB2"/>
    <w:multiLevelType w:val="hybridMultilevel"/>
    <w:tmpl w:val="9E7ED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E3E5C95"/>
    <w:multiLevelType w:val="hybridMultilevel"/>
    <w:tmpl w:val="FEB2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561A7"/>
    <w:multiLevelType w:val="hybridMultilevel"/>
    <w:tmpl w:val="1C58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46A46"/>
    <w:multiLevelType w:val="hybridMultilevel"/>
    <w:tmpl w:val="BEBCE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1B2102"/>
    <w:multiLevelType w:val="hybridMultilevel"/>
    <w:tmpl w:val="038C6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00E60"/>
    <w:multiLevelType w:val="hybridMultilevel"/>
    <w:tmpl w:val="67161F2C"/>
    <w:lvl w:ilvl="0" w:tplc="1C043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92827F7"/>
    <w:multiLevelType w:val="hybridMultilevel"/>
    <w:tmpl w:val="F43ADE90"/>
    <w:lvl w:ilvl="0" w:tplc="BD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C52AD3"/>
    <w:multiLevelType w:val="hybridMultilevel"/>
    <w:tmpl w:val="52AC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05019"/>
    <w:multiLevelType w:val="hybridMultilevel"/>
    <w:tmpl w:val="972E43A8"/>
    <w:lvl w:ilvl="0" w:tplc="00AC2C64">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773D09"/>
    <w:multiLevelType w:val="hybridMultilevel"/>
    <w:tmpl w:val="A90A6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B82386"/>
    <w:multiLevelType w:val="hybridMultilevel"/>
    <w:tmpl w:val="2C4CD01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52E5BDD"/>
    <w:multiLevelType w:val="hybridMultilevel"/>
    <w:tmpl w:val="822AF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D44184"/>
    <w:multiLevelType w:val="hybridMultilevel"/>
    <w:tmpl w:val="72188790"/>
    <w:lvl w:ilvl="0" w:tplc="00AC2C64">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85E26"/>
    <w:multiLevelType w:val="hybridMultilevel"/>
    <w:tmpl w:val="5C2A4644"/>
    <w:lvl w:ilvl="0" w:tplc="3D4C2060">
      <w:start w:val="1"/>
      <w:numFmt w:val="bullet"/>
      <w:lvlText w:val=""/>
      <w:lvlJc w:val="left"/>
      <w:pPr>
        <w:ind w:left="720" w:hanging="360"/>
      </w:pPr>
      <w:rPr>
        <w:rFonts w:ascii="Webdings" w:hAnsi="Web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2C771A"/>
    <w:multiLevelType w:val="hybridMultilevel"/>
    <w:tmpl w:val="0006278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6C4E299E"/>
    <w:multiLevelType w:val="hybridMultilevel"/>
    <w:tmpl w:val="874295B6"/>
    <w:lvl w:ilvl="0" w:tplc="04090001">
      <w:start w:val="1"/>
      <w:numFmt w:val="bullet"/>
      <w:lvlText w:val=""/>
      <w:lvlJc w:val="left"/>
      <w:pPr>
        <w:tabs>
          <w:tab w:val="num" w:pos="720"/>
        </w:tabs>
        <w:ind w:left="720" w:hanging="360"/>
      </w:pPr>
      <w:rPr>
        <w:rFonts w:ascii="Symbol" w:hAnsi="Symbol" w:hint="default"/>
      </w:rPr>
    </w:lvl>
    <w:lvl w:ilvl="1" w:tplc="B25E76AA" w:tentative="1">
      <w:start w:val="1"/>
      <w:numFmt w:val="bullet"/>
      <w:lvlText w:val=""/>
      <w:lvlJc w:val="left"/>
      <w:pPr>
        <w:tabs>
          <w:tab w:val="num" w:pos="1440"/>
        </w:tabs>
        <w:ind w:left="1440" w:hanging="360"/>
      </w:pPr>
      <w:rPr>
        <w:rFonts w:ascii="Wingdings" w:hAnsi="Wingdings" w:hint="default"/>
      </w:rPr>
    </w:lvl>
    <w:lvl w:ilvl="2" w:tplc="D50E15EE" w:tentative="1">
      <w:start w:val="1"/>
      <w:numFmt w:val="bullet"/>
      <w:lvlText w:val=""/>
      <w:lvlJc w:val="left"/>
      <w:pPr>
        <w:tabs>
          <w:tab w:val="num" w:pos="2160"/>
        </w:tabs>
        <w:ind w:left="2160" w:hanging="360"/>
      </w:pPr>
      <w:rPr>
        <w:rFonts w:ascii="Wingdings" w:hAnsi="Wingdings" w:hint="default"/>
      </w:rPr>
    </w:lvl>
    <w:lvl w:ilvl="3" w:tplc="A45E4EF0" w:tentative="1">
      <w:start w:val="1"/>
      <w:numFmt w:val="bullet"/>
      <w:lvlText w:val=""/>
      <w:lvlJc w:val="left"/>
      <w:pPr>
        <w:tabs>
          <w:tab w:val="num" w:pos="2880"/>
        </w:tabs>
        <w:ind w:left="2880" w:hanging="360"/>
      </w:pPr>
      <w:rPr>
        <w:rFonts w:ascii="Wingdings" w:hAnsi="Wingdings" w:hint="default"/>
      </w:rPr>
    </w:lvl>
    <w:lvl w:ilvl="4" w:tplc="B81E01D2" w:tentative="1">
      <w:start w:val="1"/>
      <w:numFmt w:val="bullet"/>
      <w:lvlText w:val=""/>
      <w:lvlJc w:val="left"/>
      <w:pPr>
        <w:tabs>
          <w:tab w:val="num" w:pos="3600"/>
        </w:tabs>
        <w:ind w:left="3600" w:hanging="360"/>
      </w:pPr>
      <w:rPr>
        <w:rFonts w:ascii="Wingdings" w:hAnsi="Wingdings" w:hint="default"/>
      </w:rPr>
    </w:lvl>
    <w:lvl w:ilvl="5" w:tplc="2C58A07A" w:tentative="1">
      <w:start w:val="1"/>
      <w:numFmt w:val="bullet"/>
      <w:lvlText w:val=""/>
      <w:lvlJc w:val="left"/>
      <w:pPr>
        <w:tabs>
          <w:tab w:val="num" w:pos="4320"/>
        </w:tabs>
        <w:ind w:left="4320" w:hanging="360"/>
      </w:pPr>
      <w:rPr>
        <w:rFonts w:ascii="Wingdings" w:hAnsi="Wingdings" w:hint="default"/>
      </w:rPr>
    </w:lvl>
    <w:lvl w:ilvl="6" w:tplc="04E4031E" w:tentative="1">
      <w:start w:val="1"/>
      <w:numFmt w:val="bullet"/>
      <w:lvlText w:val=""/>
      <w:lvlJc w:val="left"/>
      <w:pPr>
        <w:tabs>
          <w:tab w:val="num" w:pos="5040"/>
        </w:tabs>
        <w:ind w:left="5040" w:hanging="360"/>
      </w:pPr>
      <w:rPr>
        <w:rFonts w:ascii="Wingdings" w:hAnsi="Wingdings" w:hint="default"/>
      </w:rPr>
    </w:lvl>
    <w:lvl w:ilvl="7" w:tplc="0DB67C34" w:tentative="1">
      <w:start w:val="1"/>
      <w:numFmt w:val="bullet"/>
      <w:lvlText w:val=""/>
      <w:lvlJc w:val="left"/>
      <w:pPr>
        <w:tabs>
          <w:tab w:val="num" w:pos="5760"/>
        </w:tabs>
        <w:ind w:left="5760" w:hanging="360"/>
      </w:pPr>
      <w:rPr>
        <w:rFonts w:ascii="Wingdings" w:hAnsi="Wingdings" w:hint="default"/>
      </w:rPr>
    </w:lvl>
    <w:lvl w:ilvl="8" w:tplc="473C469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FA167F"/>
    <w:multiLevelType w:val="hybridMultilevel"/>
    <w:tmpl w:val="7A7A2A82"/>
    <w:lvl w:ilvl="0" w:tplc="3D4C2060">
      <w:start w:val="1"/>
      <w:numFmt w:val="bullet"/>
      <w:lvlText w:val=""/>
      <w:lvlJc w:val="left"/>
      <w:pPr>
        <w:ind w:left="720" w:hanging="360"/>
      </w:pPr>
      <w:rPr>
        <w:rFonts w:ascii="Webdings" w:hAnsi="Web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B224E0"/>
    <w:multiLevelType w:val="hybridMultilevel"/>
    <w:tmpl w:val="AB64C7AC"/>
    <w:lvl w:ilvl="0" w:tplc="00AC2C64">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C77C4E"/>
    <w:multiLevelType w:val="hybridMultilevel"/>
    <w:tmpl w:val="1C6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42A05"/>
    <w:multiLevelType w:val="hybridMultilevel"/>
    <w:tmpl w:val="77AA56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CD27D5"/>
    <w:multiLevelType w:val="hybridMultilevel"/>
    <w:tmpl w:val="AADE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B80B80"/>
    <w:multiLevelType w:val="multilevel"/>
    <w:tmpl w:val="C9682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37"/>
  </w:num>
  <w:num w:numId="4">
    <w:abstractNumId w:val="28"/>
  </w:num>
  <w:num w:numId="5">
    <w:abstractNumId w:val="8"/>
  </w:num>
  <w:num w:numId="6">
    <w:abstractNumId w:val="6"/>
  </w:num>
  <w:num w:numId="7">
    <w:abstractNumId w:val="36"/>
  </w:num>
  <w:num w:numId="8">
    <w:abstractNumId w:val="33"/>
  </w:num>
  <w:num w:numId="9">
    <w:abstractNumId w:val="32"/>
  </w:num>
  <w:num w:numId="10">
    <w:abstractNumId w:val="41"/>
  </w:num>
  <w:num w:numId="11">
    <w:abstractNumId w:val="35"/>
  </w:num>
  <w:num w:numId="12">
    <w:abstractNumId w:val="5"/>
  </w:num>
  <w:num w:numId="13">
    <w:abstractNumId w:val="30"/>
  </w:num>
  <w:num w:numId="14">
    <w:abstractNumId w:val="24"/>
  </w:num>
  <w:num w:numId="15">
    <w:abstractNumId w:val="26"/>
  </w:num>
  <w:num w:numId="16">
    <w:abstractNumId w:val="7"/>
  </w:num>
  <w:num w:numId="17">
    <w:abstractNumId w:val="27"/>
  </w:num>
  <w:num w:numId="18">
    <w:abstractNumId w:val="3"/>
  </w:num>
  <w:num w:numId="19">
    <w:abstractNumId w:val="9"/>
  </w:num>
  <w:num w:numId="20">
    <w:abstractNumId w:val="2"/>
  </w:num>
  <w:num w:numId="21">
    <w:abstractNumId w:val="25"/>
  </w:num>
  <w:num w:numId="22">
    <w:abstractNumId w:val="10"/>
  </w:num>
  <w:num w:numId="23">
    <w:abstractNumId w:val="39"/>
  </w:num>
  <w:num w:numId="24">
    <w:abstractNumId w:val="40"/>
  </w:num>
  <w:num w:numId="25">
    <w:abstractNumId w:val="11"/>
  </w:num>
  <w:num w:numId="26">
    <w:abstractNumId w:val="38"/>
  </w:num>
  <w:num w:numId="27">
    <w:abstractNumId w:val="17"/>
  </w:num>
  <w:num w:numId="28">
    <w:abstractNumId w:val="31"/>
  </w:num>
  <w:num w:numId="29">
    <w:abstractNumId w:val="22"/>
  </w:num>
  <w:num w:numId="30">
    <w:abstractNumId w:val="21"/>
  </w:num>
  <w:num w:numId="31">
    <w:abstractNumId w:val="1"/>
  </w:num>
  <w:num w:numId="32">
    <w:abstractNumId w:val="19"/>
  </w:num>
  <w:num w:numId="33">
    <w:abstractNumId w:val="12"/>
  </w:num>
  <w:num w:numId="34">
    <w:abstractNumId w:val="18"/>
  </w:num>
  <w:num w:numId="35">
    <w:abstractNumId w:val="20"/>
  </w:num>
  <w:num w:numId="36">
    <w:abstractNumId w:val="4"/>
  </w:num>
  <w:num w:numId="37">
    <w:abstractNumId w:val="16"/>
  </w:num>
  <w:num w:numId="38">
    <w:abstractNumId w:val="13"/>
  </w:num>
  <w:num w:numId="39">
    <w:abstractNumId w:val="29"/>
  </w:num>
  <w:num w:numId="40">
    <w:abstractNumId w:val="0"/>
  </w:num>
  <w:num w:numId="41">
    <w:abstractNumId w:val="34"/>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EEE"/>
    <w:rsid w:val="00030D3D"/>
    <w:rsid w:val="00065827"/>
    <w:rsid w:val="001117AF"/>
    <w:rsid w:val="001349ED"/>
    <w:rsid w:val="00186434"/>
    <w:rsid w:val="001A3717"/>
    <w:rsid w:val="001A474F"/>
    <w:rsid w:val="001C342D"/>
    <w:rsid w:val="001C3C77"/>
    <w:rsid w:val="002E7EEC"/>
    <w:rsid w:val="002F551A"/>
    <w:rsid w:val="00317638"/>
    <w:rsid w:val="00324AEA"/>
    <w:rsid w:val="003309AD"/>
    <w:rsid w:val="00361763"/>
    <w:rsid w:val="003712C4"/>
    <w:rsid w:val="003774EA"/>
    <w:rsid w:val="003B0EEE"/>
    <w:rsid w:val="003B7248"/>
    <w:rsid w:val="003D5DC7"/>
    <w:rsid w:val="003F61D7"/>
    <w:rsid w:val="003F6C58"/>
    <w:rsid w:val="004159B5"/>
    <w:rsid w:val="004372A7"/>
    <w:rsid w:val="00442D01"/>
    <w:rsid w:val="004A42B7"/>
    <w:rsid w:val="004D6877"/>
    <w:rsid w:val="004E4B0E"/>
    <w:rsid w:val="0053425A"/>
    <w:rsid w:val="00580147"/>
    <w:rsid w:val="005964BF"/>
    <w:rsid w:val="005A542C"/>
    <w:rsid w:val="005A6FDF"/>
    <w:rsid w:val="005D6034"/>
    <w:rsid w:val="0060260A"/>
    <w:rsid w:val="006200C0"/>
    <w:rsid w:val="00666D2A"/>
    <w:rsid w:val="006B0DA2"/>
    <w:rsid w:val="006C50CC"/>
    <w:rsid w:val="006D6296"/>
    <w:rsid w:val="006E12F9"/>
    <w:rsid w:val="00735E37"/>
    <w:rsid w:val="007627A4"/>
    <w:rsid w:val="007A57CA"/>
    <w:rsid w:val="007E4150"/>
    <w:rsid w:val="008003EC"/>
    <w:rsid w:val="00815537"/>
    <w:rsid w:val="008201B8"/>
    <w:rsid w:val="00877E1A"/>
    <w:rsid w:val="008D7CA0"/>
    <w:rsid w:val="00917130"/>
    <w:rsid w:val="00936379"/>
    <w:rsid w:val="0094103B"/>
    <w:rsid w:val="00993133"/>
    <w:rsid w:val="00A0306A"/>
    <w:rsid w:val="00A2766C"/>
    <w:rsid w:val="00A44CA4"/>
    <w:rsid w:val="00A96ABB"/>
    <w:rsid w:val="00AB64A7"/>
    <w:rsid w:val="00B16D69"/>
    <w:rsid w:val="00B17108"/>
    <w:rsid w:val="00B21391"/>
    <w:rsid w:val="00B44CF5"/>
    <w:rsid w:val="00B6662A"/>
    <w:rsid w:val="00BC51D3"/>
    <w:rsid w:val="00C000B3"/>
    <w:rsid w:val="00C017F0"/>
    <w:rsid w:val="00C1150A"/>
    <w:rsid w:val="00C249FC"/>
    <w:rsid w:val="00C533CB"/>
    <w:rsid w:val="00CA3D45"/>
    <w:rsid w:val="00D04D0F"/>
    <w:rsid w:val="00D106D0"/>
    <w:rsid w:val="00D565A0"/>
    <w:rsid w:val="00D77347"/>
    <w:rsid w:val="00D857D7"/>
    <w:rsid w:val="00D86ACB"/>
    <w:rsid w:val="00E01F1E"/>
    <w:rsid w:val="00E42A91"/>
    <w:rsid w:val="00EB7DE1"/>
    <w:rsid w:val="00F23804"/>
    <w:rsid w:val="00F24774"/>
    <w:rsid w:val="00F4459A"/>
    <w:rsid w:val="00F7792A"/>
    <w:rsid w:val="00FB4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72E87B"/>
  <w15:docId w15:val="{8E381692-AEB3-4DA4-A675-F6D7A1BC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EEE"/>
    <w:pPr>
      <w:spacing w:after="0" w:line="240" w:lineRule="auto"/>
    </w:pPr>
    <w:rPr>
      <w:rFonts w:ascii="Arial" w:eastAsia="Times"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0EEE"/>
    <w:pPr>
      <w:tabs>
        <w:tab w:val="center" w:pos="4320"/>
        <w:tab w:val="right" w:pos="8640"/>
      </w:tabs>
    </w:pPr>
  </w:style>
  <w:style w:type="character" w:customStyle="1" w:styleId="HeaderChar">
    <w:name w:val="Header Char"/>
    <w:basedOn w:val="DefaultParagraphFont"/>
    <w:link w:val="Header"/>
    <w:uiPriority w:val="99"/>
    <w:rsid w:val="003B0EEE"/>
    <w:rPr>
      <w:rFonts w:ascii="Arial" w:eastAsia="Times" w:hAnsi="Arial" w:cs="Times New Roman"/>
      <w:color w:val="000000"/>
      <w:sz w:val="20"/>
      <w:szCs w:val="20"/>
    </w:rPr>
  </w:style>
  <w:style w:type="paragraph" w:styleId="NoSpacing">
    <w:name w:val="No Spacing"/>
    <w:uiPriority w:val="1"/>
    <w:qFormat/>
    <w:rsid w:val="003B0EEE"/>
    <w:pPr>
      <w:spacing w:after="0" w:line="240" w:lineRule="auto"/>
    </w:pPr>
    <w:rPr>
      <w:rFonts w:ascii="Arial" w:eastAsia="Times" w:hAnsi="Arial" w:cs="Times New Roman"/>
      <w:color w:val="000000"/>
      <w:sz w:val="20"/>
      <w:szCs w:val="20"/>
    </w:rPr>
  </w:style>
  <w:style w:type="character" w:customStyle="1" w:styleId="DeltaViewDeletion">
    <w:name w:val="DeltaView Deletion"/>
    <w:rsid w:val="003B0EEE"/>
    <w:rPr>
      <w:strike/>
      <w:color w:val="FF0000"/>
      <w:spacing w:val="0"/>
    </w:rPr>
  </w:style>
  <w:style w:type="paragraph" w:styleId="ListParagraph">
    <w:name w:val="List Paragraph"/>
    <w:basedOn w:val="Normal"/>
    <w:uiPriority w:val="34"/>
    <w:qFormat/>
    <w:rsid w:val="003B0EEE"/>
    <w:pPr>
      <w:ind w:left="720"/>
    </w:pPr>
  </w:style>
  <w:style w:type="paragraph" w:styleId="Footer">
    <w:name w:val="footer"/>
    <w:basedOn w:val="Normal"/>
    <w:link w:val="FooterChar"/>
    <w:uiPriority w:val="99"/>
    <w:unhideWhenUsed/>
    <w:rsid w:val="003B0EEE"/>
    <w:pPr>
      <w:tabs>
        <w:tab w:val="center" w:pos="4680"/>
        <w:tab w:val="right" w:pos="9360"/>
      </w:tabs>
    </w:pPr>
  </w:style>
  <w:style w:type="character" w:customStyle="1" w:styleId="FooterChar">
    <w:name w:val="Footer Char"/>
    <w:basedOn w:val="DefaultParagraphFont"/>
    <w:link w:val="Footer"/>
    <w:uiPriority w:val="99"/>
    <w:rsid w:val="003B0EEE"/>
    <w:rPr>
      <w:rFonts w:ascii="Arial" w:eastAsia="Times" w:hAnsi="Arial" w:cs="Times New Roman"/>
      <w:color w:val="000000"/>
      <w:sz w:val="20"/>
      <w:szCs w:val="20"/>
    </w:rPr>
  </w:style>
  <w:style w:type="paragraph" w:styleId="BalloonText">
    <w:name w:val="Balloon Text"/>
    <w:basedOn w:val="Normal"/>
    <w:link w:val="BalloonTextChar"/>
    <w:uiPriority w:val="99"/>
    <w:semiHidden/>
    <w:unhideWhenUsed/>
    <w:rsid w:val="003B0EEE"/>
    <w:rPr>
      <w:rFonts w:ascii="Tahoma" w:hAnsi="Tahoma" w:cs="Tahoma"/>
      <w:sz w:val="16"/>
      <w:szCs w:val="16"/>
    </w:rPr>
  </w:style>
  <w:style w:type="character" w:customStyle="1" w:styleId="BalloonTextChar">
    <w:name w:val="Balloon Text Char"/>
    <w:basedOn w:val="DefaultParagraphFont"/>
    <w:link w:val="BalloonText"/>
    <w:uiPriority w:val="99"/>
    <w:semiHidden/>
    <w:rsid w:val="003B0EEE"/>
    <w:rPr>
      <w:rFonts w:ascii="Tahoma" w:eastAsia="Times" w:hAnsi="Tahoma" w:cs="Tahoma"/>
      <w:color w:val="000000"/>
      <w:sz w:val="16"/>
      <w:szCs w:val="16"/>
    </w:rPr>
  </w:style>
  <w:style w:type="character" w:styleId="CommentReference">
    <w:name w:val="annotation reference"/>
    <w:basedOn w:val="DefaultParagraphFont"/>
    <w:uiPriority w:val="99"/>
    <w:semiHidden/>
    <w:unhideWhenUsed/>
    <w:rsid w:val="008003EC"/>
    <w:rPr>
      <w:sz w:val="18"/>
      <w:szCs w:val="18"/>
    </w:rPr>
  </w:style>
  <w:style w:type="paragraph" w:styleId="CommentText">
    <w:name w:val="annotation text"/>
    <w:basedOn w:val="Normal"/>
    <w:link w:val="CommentTextChar"/>
    <w:uiPriority w:val="99"/>
    <w:semiHidden/>
    <w:unhideWhenUsed/>
    <w:rsid w:val="008003EC"/>
    <w:rPr>
      <w:sz w:val="24"/>
      <w:szCs w:val="24"/>
    </w:rPr>
  </w:style>
  <w:style w:type="character" w:customStyle="1" w:styleId="CommentTextChar">
    <w:name w:val="Comment Text Char"/>
    <w:basedOn w:val="DefaultParagraphFont"/>
    <w:link w:val="CommentText"/>
    <w:uiPriority w:val="99"/>
    <w:semiHidden/>
    <w:rsid w:val="008003EC"/>
    <w:rPr>
      <w:rFonts w:ascii="Arial" w:eastAsia="Times" w:hAnsi="Arial"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003EC"/>
    <w:rPr>
      <w:b/>
      <w:bCs/>
      <w:sz w:val="20"/>
      <w:szCs w:val="20"/>
    </w:rPr>
  </w:style>
  <w:style w:type="character" w:customStyle="1" w:styleId="CommentSubjectChar">
    <w:name w:val="Comment Subject Char"/>
    <w:basedOn w:val="CommentTextChar"/>
    <w:link w:val="CommentSubject"/>
    <w:uiPriority w:val="99"/>
    <w:semiHidden/>
    <w:rsid w:val="008003EC"/>
    <w:rPr>
      <w:rFonts w:ascii="Arial" w:eastAsia="Times" w:hAnsi="Arial" w:cs="Times New Roman"/>
      <w:b/>
      <w:bCs/>
      <w:color w:val="000000"/>
      <w:sz w:val="20"/>
      <w:szCs w:val="20"/>
    </w:rPr>
  </w:style>
  <w:style w:type="paragraph" w:styleId="Revision">
    <w:name w:val="Revision"/>
    <w:hidden/>
    <w:uiPriority w:val="99"/>
    <w:semiHidden/>
    <w:rsid w:val="004372A7"/>
    <w:pPr>
      <w:spacing w:after="0" w:line="240" w:lineRule="auto"/>
    </w:pPr>
    <w:rPr>
      <w:rFonts w:ascii="Arial" w:eastAsia="Times" w:hAnsi="Arial" w:cs="Times New Roman"/>
      <w:color w:val="000000"/>
      <w:sz w:val="20"/>
      <w:szCs w:val="20"/>
    </w:rPr>
  </w:style>
  <w:style w:type="paragraph" w:customStyle="1" w:styleId="Default">
    <w:name w:val="Default"/>
    <w:rsid w:val="0060260A"/>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C00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acemento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3D1E265BBB8244A5147C5767919F96" ma:contentTypeVersion="12" ma:contentTypeDescription="Create a new document." ma:contentTypeScope="" ma:versionID="f1f1f31f239933f483f07a35a71d4782">
  <xsd:schema xmlns:xsd="http://www.w3.org/2001/XMLSchema" xmlns:xs="http://www.w3.org/2001/XMLSchema" xmlns:p="http://schemas.microsoft.com/office/2006/metadata/properties" xmlns:ns2="b33b370c-b9d9-4337-b745-07cfb68f69b6" xmlns:ns3="734a88a4-f82a-495b-b9ee-47d018682b17" targetNamespace="http://schemas.microsoft.com/office/2006/metadata/properties" ma:root="true" ma:fieldsID="c522be2244eb7cdcd8fb448b70de5b63" ns2:_="" ns3:_="">
    <xsd:import namespace="b33b370c-b9d9-4337-b745-07cfb68f69b6"/>
    <xsd:import namespace="734a88a4-f82a-495b-b9ee-47d018682b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b370c-b9d9-4337-b745-07cfb68f69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a88a4-f82a-495b-b9ee-47d018682b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4E0C98-7326-495A-90A3-E3AA7CE2A880}">
  <ds:schemaRefs>
    <ds:schemaRef ds:uri="http://schemas.microsoft.com/sharepoint/v3/contenttype/forms"/>
  </ds:schemaRefs>
</ds:datastoreItem>
</file>

<file path=customXml/itemProps2.xml><?xml version="1.0" encoding="utf-8"?>
<ds:datastoreItem xmlns:ds="http://schemas.openxmlformats.org/officeDocument/2006/customXml" ds:itemID="{95B3C993-7F91-45AF-98CF-1522CCF297BD}">
  <ds:schemaRefs>
    <ds:schemaRef ds:uri="734a88a4-f82a-495b-b9ee-47d018682b17"/>
    <ds:schemaRef ds:uri="http://purl.org/dc/dcmitype/"/>
    <ds:schemaRef ds:uri="http://schemas.microsoft.com/office/2006/documentManagement/types"/>
    <ds:schemaRef ds:uri="b33b370c-b9d9-4337-b745-07cfb68f69b6"/>
    <ds:schemaRef ds:uri="http://www.w3.org/XML/1998/namespace"/>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78B3070-F145-4722-B6DF-8317C206B79C}"/>
</file>

<file path=docProps/app.xml><?xml version="1.0" encoding="utf-8"?>
<Properties xmlns="http://schemas.openxmlformats.org/officeDocument/2006/extended-properties" xmlns:vt="http://schemas.openxmlformats.org/officeDocument/2006/docPropsVTypes">
  <Template>Normal</Template>
  <TotalTime>16</TotalTime>
  <Pages>6</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Katie Bawarski</cp:lastModifiedBy>
  <cp:revision>24</cp:revision>
  <dcterms:created xsi:type="dcterms:W3CDTF">2017-11-28T17:00:00Z</dcterms:created>
  <dcterms:modified xsi:type="dcterms:W3CDTF">2019-08-07T18:30:00Z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0x010100E53D1E265BBB8244A5147C5767919F96</vt:lpwstr>
  </property>
  <property fmtid="{D5CDD505-2E9C-101B-9397-08002B2CF9AE}" pid="3" name="AuthorIds_UIVersion_2048">
    <vt:lpwstr>25</vt:lpwstr>
  </property>
</Properties>
</file>